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DD36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A2DD36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A2DD36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A2DD36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2DD36B" w14:textId="341D565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A2DD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2DD36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A2DD36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A2DD36E" w14:textId="77777777" w:rsidR="00CA2216" w:rsidRDefault="00CA2216" w:rsidP="00472DE3">
      <w:pPr>
        <w:tabs>
          <w:tab w:val="center" w:pos="5472"/>
        </w:tabs>
        <w:suppressAutoHyphens/>
        <w:jc w:val="center"/>
        <w:rPr>
          <w:rFonts w:asciiTheme="minorHAnsi" w:hAnsiTheme="minorHAnsi"/>
          <w:b/>
          <w:sz w:val="22"/>
          <w:szCs w:val="22"/>
        </w:rPr>
      </w:pPr>
    </w:p>
    <w:p w14:paraId="0A2DD3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A2DD3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A2DD3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A2DD37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A2DD37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A2DD3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A2DD37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A2DD37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A2DD37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A2DD37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A2DD37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A2DD37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A2DD37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A2DD37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2DD37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A2DD37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A2DD382" w14:textId="77777777" w:rsidTr="00EF49AB">
        <w:trPr>
          <w:trHeight w:val="1709"/>
        </w:trPr>
        <w:tc>
          <w:tcPr>
            <w:tcW w:w="11016" w:type="dxa"/>
          </w:tcPr>
          <w:p w14:paraId="0A2DD37F" w14:textId="77777777" w:rsidR="004827ED" w:rsidRDefault="005B23B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reading and listening comprehension of the substance of (a) standard discourse on familiar topics and (b) clearly-delivered authentic cultural materials. These may include, but are not limited to TV programs, videos, movies, audio files, Internet sources and literary and factual texts which put forward arguments and different points of view.</w:t>
            </w:r>
          </w:p>
          <w:p w14:paraId="0A2DD380" w14:textId="77777777" w:rsidR="007C6CA5" w:rsidRDefault="007C6CA5" w:rsidP="007C6CA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6CA5">
              <w:rPr>
                <w:rFonts w:ascii="Calibri" w:eastAsia="Adobe Song Std L" w:hAnsi="Calibri" w:cs="Angsana New"/>
                <w:b/>
              </w:rPr>
              <w:t>Formulate and express opinions, both orally and in writing, on familiar matters as well as on topics related to Hispanic culture, history, current events and daily life. This communication may include, but is not limited to, intermediate-level verbal exchanges and short essays that put forward personal points of view.</w:t>
            </w:r>
          </w:p>
          <w:p w14:paraId="0A2DD381" w14:textId="5040487D" w:rsidR="007C6CA5" w:rsidRPr="00090677" w:rsidRDefault="00011E08" w:rsidP="00011E0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11E08">
              <w:rPr>
                <w:rFonts w:ascii="Calibri" w:eastAsia="Adobe Song Std L" w:hAnsi="Calibri" w:cs="Angsana New"/>
                <w:b/>
              </w:rPr>
              <w:t>Reflect on and evaluate similarities and differences in specific cultural practices, values and perspectives as related, but not limited to, family values and traditions, education, holidays, the health system, social interactions and artistic expressions.</w:t>
            </w:r>
            <w:bookmarkStart w:id="3" w:name="_GoBack"/>
            <w:bookmarkEnd w:id="3"/>
          </w:p>
        </w:tc>
      </w:tr>
    </w:tbl>
    <w:p w14:paraId="0A2DD38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A2DD384"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A2DD38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2DD38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A2DD38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0A2DD388" w14:textId="77777777" w:rsidR="00DF05A5" w:rsidRDefault="00DF05A5" w:rsidP="008342DE">
      <w:pPr>
        <w:rPr>
          <w:rFonts w:asciiTheme="minorHAnsi" w:hAnsiTheme="minorHAnsi" w:cs="Arial"/>
          <w:b/>
          <w:sz w:val="22"/>
          <w:szCs w:val="22"/>
          <w:u w:val="single"/>
        </w:rPr>
      </w:pPr>
    </w:p>
    <w:p w14:paraId="0A2DD38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A2DD38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0A2DD38B" w14:textId="77777777" w:rsidR="0096568F" w:rsidRDefault="0096568F" w:rsidP="009D14D3">
      <w:pPr>
        <w:rPr>
          <w:rFonts w:asciiTheme="minorHAnsi" w:hAnsiTheme="minorHAnsi" w:cs="Arial"/>
          <w:b/>
          <w:sz w:val="22"/>
          <w:szCs w:val="22"/>
          <w:u w:val="single"/>
        </w:rPr>
      </w:pPr>
    </w:p>
    <w:p w14:paraId="0A2DD38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A2DD38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0A2DD38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A2DD391" w14:textId="77777777" w:rsidTr="00A92FB3">
        <w:tc>
          <w:tcPr>
            <w:tcW w:w="4608" w:type="dxa"/>
          </w:tcPr>
          <w:p w14:paraId="0A2DD3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A2DD39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A2DD394" w14:textId="77777777" w:rsidTr="00A92FB3">
        <w:tc>
          <w:tcPr>
            <w:tcW w:w="4608" w:type="dxa"/>
          </w:tcPr>
          <w:p w14:paraId="0A2DD3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A2DD39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0A2DD397" w14:textId="77777777" w:rsidTr="00A92FB3">
        <w:tc>
          <w:tcPr>
            <w:tcW w:w="4608" w:type="dxa"/>
          </w:tcPr>
          <w:p w14:paraId="0A2DD39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A2DD3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0A2DD39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A2DD39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A2DD39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A2DD39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A2DD39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A2DD39D" w14:textId="77777777" w:rsidR="00E64B09" w:rsidRPr="008342DE" w:rsidRDefault="00E64B09" w:rsidP="00E64B09">
      <w:pPr>
        <w:autoSpaceDE w:val="0"/>
        <w:autoSpaceDN w:val="0"/>
        <w:adjustRightInd w:val="0"/>
        <w:rPr>
          <w:rFonts w:asciiTheme="minorHAnsi" w:hAnsiTheme="minorHAnsi"/>
          <w:color w:val="000000"/>
          <w:sz w:val="22"/>
          <w:szCs w:val="22"/>
        </w:rPr>
      </w:pPr>
    </w:p>
    <w:p w14:paraId="0A2DD39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A2DD39F" w14:textId="77777777" w:rsidR="00E64B09" w:rsidRPr="008342DE" w:rsidRDefault="00E64B09" w:rsidP="00E64B09">
      <w:pPr>
        <w:rPr>
          <w:rFonts w:asciiTheme="minorHAnsi" w:hAnsiTheme="minorHAnsi"/>
          <w:color w:val="000000"/>
          <w:sz w:val="22"/>
          <w:szCs w:val="22"/>
        </w:rPr>
      </w:pPr>
    </w:p>
    <w:p w14:paraId="0A2DD3A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A2DD3A1" w14:textId="77777777" w:rsidR="00E64B09" w:rsidRPr="008342DE" w:rsidRDefault="00E64B09" w:rsidP="00B511B8">
      <w:pPr>
        <w:rPr>
          <w:rFonts w:asciiTheme="minorHAnsi" w:hAnsiTheme="minorHAnsi"/>
          <w:color w:val="000000"/>
          <w:sz w:val="22"/>
          <w:szCs w:val="22"/>
        </w:rPr>
      </w:pPr>
    </w:p>
    <w:p w14:paraId="0A2DD3A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A2DD3A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A2DD3A4" w14:textId="77777777" w:rsidR="00C566A2" w:rsidRPr="008342DE" w:rsidRDefault="00C566A2" w:rsidP="004827ED">
      <w:pPr>
        <w:rPr>
          <w:rFonts w:asciiTheme="minorHAnsi" w:hAnsiTheme="minorHAnsi"/>
          <w:color w:val="000000"/>
          <w:sz w:val="22"/>
          <w:szCs w:val="22"/>
        </w:rPr>
      </w:pPr>
    </w:p>
    <w:p w14:paraId="0A2DD3A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A2DD3A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A2DD3A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A2DD3A8" w14:textId="77777777" w:rsidR="007F6C9F" w:rsidRDefault="007F6C9F" w:rsidP="007F6C9F">
      <w:pPr>
        <w:pStyle w:val="ListParagraph"/>
        <w:numPr>
          <w:ilvl w:val="0"/>
          <w:numId w:val="10"/>
        </w:numPr>
        <w:rPr>
          <w:snapToGrid w:val="0"/>
        </w:rPr>
      </w:pPr>
      <w:r>
        <w:rPr>
          <w:snapToGrid w:val="0"/>
        </w:rPr>
        <w:t>Reduce the score on test(s) or assignment(s);</w:t>
      </w:r>
    </w:p>
    <w:p w14:paraId="0A2DD3A9" w14:textId="77777777" w:rsidR="007F6C9F" w:rsidRDefault="007F6C9F" w:rsidP="007F6C9F">
      <w:pPr>
        <w:pStyle w:val="ListParagraph"/>
        <w:numPr>
          <w:ilvl w:val="0"/>
          <w:numId w:val="10"/>
        </w:numPr>
        <w:rPr>
          <w:snapToGrid w:val="0"/>
        </w:rPr>
      </w:pPr>
      <w:r>
        <w:rPr>
          <w:snapToGrid w:val="0"/>
        </w:rPr>
        <w:t xml:space="preserve">Reduce the grade in the course; </w:t>
      </w:r>
    </w:p>
    <w:p w14:paraId="0A2DD3A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A2DD3A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A2DD3A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A2DD3A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A2DD3A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A2DD3A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A2DD3B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A2DD3B1" w14:textId="77777777" w:rsidR="004827ED" w:rsidRPr="008342DE" w:rsidRDefault="004827ED" w:rsidP="004827ED">
      <w:pPr>
        <w:rPr>
          <w:rFonts w:asciiTheme="minorHAnsi" w:hAnsiTheme="minorHAnsi" w:cs="Arial"/>
          <w:b/>
          <w:sz w:val="22"/>
          <w:szCs w:val="22"/>
          <w:u w:val="single"/>
        </w:rPr>
      </w:pPr>
    </w:p>
    <w:p w14:paraId="0A2DD3B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A2DD3B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A2DD3B4" w14:textId="77777777" w:rsidR="00B65E36" w:rsidRPr="008342DE" w:rsidRDefault="00B65E36" w:rsidP="004827ED">
      <w:pPr>
        <w:rPr>
          <w:rFonts w:asciiTheme="minorHAnsi" w:hAnsiTheme="minorHAnsi" w:cs="Arial"/>
          <w:sz w:val="22"/>
          <w:szCs w:val="22"/>
        </w:rPr>
      </w:pPr>
    </w:p>
    <w:p w14:paraId="0A2DD3B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A2DD3B6" w14:textId="77777777" w:rsidR="00B511B8" w:rsidRPr="008342DE" w:rsidRDefault="00011E08" w:rsidP="00B511B8">
      <w:pPr>
        <w:jc w:val="center"/>
        <w:rPr>
          <w:rFonts w:asciiTheme="minorHAnsi" w:hAnsiTheme="minorHAnsi" w:cs="Arial"/>
          <w:b/>
          <w:sz w:val="22"/>
          <w:szCs w:val="22"/>
        </w:rPr>
      </w:pPr>
      <w:r>
        <w:rPr>
          <w:rFonts w:asciiTheme="minorHAnsi" w:hAnsiTheme="minorHAnsi" w:cs="Arial"/>
          <w:b/>
          <w:sz w:val="22"/>
          <w:szCs w:val="22"/>
        </w:rPr>
        <w:pict w14:anchorId="0A2DD488">
          <v:rect id="_x0000_i1027" style="width:0;height:1.5pt" o:hralign="center" o:hrstd="t" o:hr="t" fillcolor="#a0a0a0" stroked="f"/>
        </w:pict>
      </w:r>
    </w:p>
    <w:p w14:paraId="0A2DD3B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A2DD3B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A2DD3B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A2DD3BA" w14:textId="77777777" w:rsidR="00667FBA" w:rsidRDefault="00667FBA" w:rsidP="00E64B09">
      <w:pPr>
        <w:widowControl w:val="0"/>
        <w:rPr>
          <w:rFonts w:asciiTheme="minorHAnsi" w:hAnsiTheme="minorHAnsi" w:cs="Arial"/>
          <w:sz w:val="22"/>
          <w:szCs w:val="22"/>
          <w:lang w:val="en-CA"/>
        </w:rPr>
      </w:pPr>
    </w:p>
    <w:p w14:paraId="0A2DD3BB"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A2DD3BC"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A2DD3BD"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0A2DD3C1" w14:textId="77777777" w:rsidTr="00D67649">
        <w:tc>
          <w:tcPr>
            <w:tcW w:w="810" w:type="dxa"/>
            <w:vMerge w:val="restart"/>
            <w:tcBorders>
              <w:top w:val="nil"/>
              <w:left w:val="nil"/>
              <w:bottom w:val="nil"/>
              <w:right w:val="nil"/>
            </w:tcBorders>
          </w:tcPr>
          <w:p w14:paraId="0A2DD3B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BF"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A2DD3C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0A2DD3C6" w14:textId="77777777" w:rsidTr="00D67649">
        <w:tc>
          <w:tcPr>
            <w:tcW w:w="810" w:type="dxa"/>
            <w:vMerge/>
            <w:tcBorders>
              <w:top w:val="nil"/>
              <w:left w:val="nil"/>
              <w:bottom w:val="nil"/>
              <w:right w:val="nil"/>
            </w:tcBorders>
          </w:tcPr>
          <w:p w14:paraId="0A2DD3C2"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3C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2DD3C4" w14:textId="77777777" w:rsidR="004E0858" w:rsidRDefault="00011E08"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0A2DD3C5"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0A2DD3CA" w14:textId="77777777" w:rsidTr="00D67649">
        <w:tc>
          <w:tcPr>
            <w:tcW w:w="810" w:type="dxa"/>
            <w:tcBorders>
              <w:top w:val="nil"/>
              <w:left w:val="nil"/>
              <w:bottom w:val="nil"/>
              <w:right w:val="nil"/>
            </w:tcBorders>
          </w:tcPr>
          <w:p w14:paraId="0A2DD3C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C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A2DD3C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0A2DD3CF" w14:textId="77777777" w:rsidTr="00D67649">
        <w:tc>
          <w:tcPr>
            <w:tcW w:w="810" w:type="dxa"/>
            <w:tcBorders>
              <w:top w:val="nil"/>
              <w:left w:val="nil"/>
              <w:bottom w:val="nil"/>
              <w:right w:val="nil"/>
            </w:tcBorders>
          </w:tcPr>
          <w:p w14:paraId="0A2DD3CB"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0A2DD3CC"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2DD3CD"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A2DD3CE" w14:textId="77777777" w:rsidR="004E0858" w:rsidRDefault="00011E08"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0A2DD3D3" w14:textId="77777777" w:rsidTr="00D67649">
        <w:tc>
          <w:tcPr>
            <w:tcW w:w="810" w:type="dxa"/>
            <w:tcBorders>
              <w:top w:val="nil"/>
              <w:left w:val="nil"/>
              <w:bottom w:val="nil"/>
              <w:right w:val="nil"/>
            </w:tcBorders>
          </w:tcPr>
          <w:p w14:paraId="0A2DD3D0"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D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A2DD3D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0A2DD3D7" w14:textId="77777777" w:rsidTr="00D67649">
        <w:tc>
          <w:tcPr>
            <w:tcW w:w="810" w:type="dxa"/>
            <w:tcBorders>
              <w:top w:val="nil"/>
              <w:left w:val="nil"/>
              <w:bottom w:val="nil"/>
              <w:right w:val="nil"/>
            </w:tcBorders>
          </w:tcPr>
          <w:p w14:paraId="0A2DD3D4"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2DD3D5"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A2DD3D6" w14:textId="77777777" w:rsidR="004E0858" w:rsidRDefault="00011E08"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0A2DD3D8"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0A2DD3DC" w14:textId="77777777" w:rsidTr="00D67649">
        <w:tc>
          <w:tcPr>
            <w:tcW w:w="810" w:type="dxa"/>
            <w:vMerge w:val="restart"/>
            <w:tcBorders>
              <w:top w:val="nil"/>
              <w:left w:val="nil"/>
              <w:bottom w:val="nil"/>
              <w:right w:val="nil"/>
            </w:tcBorders>
          </w:tcPr>
          <w:p w14:paraId="0A2DD3D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DA"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A2DD3DB"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0A2DD3E0" w14:textId="77777777" w:rsidTr="00D67649">
        <w:tc>
          <w:tcPr>
            <w:tcW w:w="810" w:type="dxa"/>
            <w:vMerge/>
            <w:tcBorders>
              <w:top w:val="nil"/>
              <w:left w:val="nil"/>
              <w:bottom w:val="nil"/>
              <w:right w:val="nil"/>
            </w:tcBorders>
          </w:tcPr>
          <w:p w14:paraId="0A2DD3D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3DE"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2DD3DF" w14:textId="77777777" w:rsidR="004E0858" w:rsidRDefault="00011E08"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0A2DD3E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0A2DD3E5" w14:textId="77777777" w:rsidTr="00D67649">
        <w:tc>
          <w:tcPr>
            <w:tcW w:w="810" w:type="dxa"/>
            <w:vMerge w:val="restart"/>
            <w:tcBorders>
              <w:top w:val="nil"/>
              <w:left w:val="nil"/>
              <w:bottom w:val="nil"/>
              <w:right w:val="nil"/>
            </w:tcBorders>
          </w:tcPr>
          <w:p w14:paraId="0A2DD3E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E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0A2DD3E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0A2DD3EA" w14:textId="77777777" w:rsidTr="00D67649">
        <w:tc>
          <w:tcPr>
            <w:tcW w:w="810" w:type="dxa"/>
            <w:vMerge/>
            <w:tcBorders>
              <w:top w:val="nil"/>
              <w:left w:val="nil"/>
              <w:bottom w:val="nil"/>
              <w:right w:val="nil"/>
            </w:tcBorders>
          </w:tcPr>
          <w:p w14:paraId="0A2DD3E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3E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2DD3E8" w14:textId="77777777" w:rsidR="004E0858" w:rsidRDefault="00011E08"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0A2DD3E9"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0A2DD3EB"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A2DD3EF" w14:textId="77777777" w:rsidTr="00D67649">
        <w:tc>
          <w:tcPr>
            <w:tcW w:w="810" w:type="dxa"/>
            <w:vMerge w:val="restart"/>
            <w:tcBorders>
              <w:top w:val="nil"/>
              <w:left w:val="nil"/>
              <w:bottom w:val="nil"/>
              <w:right w:val="nil"/>
            </w:tcBorders>
          </w:tcPr>
          <w:p w14:paraId="0A2DD3E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ED"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2DD3E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0A2DD3F3" w14:textId="77777777" w:rsidTr="00D67649">
        <w:tc>
          <w:tcPr>
            <w:tcW w:w="810" w:type="dxa"/>
            <w:vMerge/>
            <w:tcBorders>
              <w:top w:val="nil"/>
              <w:left w:val="nil"/>
              <w:bottom w:val="nil"/>
              <w:right w:val="nil"/>
            </w:tcBorders>
          </w:tcPr>
          <w:p w14:paraId="0A2DD3F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3F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A2DD3F2" w14:textId="77777777" w:rsidR="004E0858" w:rsidRDefault="00011E08"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0A2DD3F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A2DD3F8" w14:textId="77777777" w:rsidTr="00D67649">
        <w:tc>
          <w:tcPr>
            <w:tcW w:w="810" w:type="dxa"/>
            <w:vMerge w:val="restart"/>
            <w:tcBorders>
              <w:top w:val="nil"/>
              <w:left w:val="nil"/>
              <w:bottom w:val="nil"/>
              <w:right w:val="nil"/>
            </w:tcBorders>
          </w:tcPr>
          <w:p w14:paraId="0A2DD3F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F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A2DD3F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0A2DD3FC" w14:textId="77777777" w:rsidTr="00D67649">
        <w:tc>
          <w:tcPr>
            <w:tcW w:w="810" w:type="dxa"/>
            <w:vMerge/>
            <w:tcBorders>
              <w:top w:val="nil"/>
              <w:left w:val="nil"/>
              <w:bottom w:val="nil"/>
              <w:right w:val="nil"/>
            </w:tcBorders>
          </w:tcPr>
          <w:p w14:paraId="0A2DD3F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3FA"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A2DD3FB" w14:textId="77777777" w:rsidR="004E0858" w:rsidRDefault="00011E08"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0A2DD3F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0A2DD401" w14:textId="77777777" w:rsidTr="00D67649">
        <w:tc>
          <w:tcPr>
            <w:tcW w:w="810" w:type="dxa"/>
            <w:vMerge w:val="restart"/>
            <w:tcBorders>
              <w:top w:val="nil"/>
              <w:left w:val="nil"/>
              <w:bottom w:val="nil"/>
              <w:right w:val="nil"/>
            </w:tcBorders>
          </w:tcPr>
          <w:p w14:paraId="0A2DD3F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3F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A2DD40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0A2DD405" w14:textId="77777777" w:rsidTr="00D67649">
        <w:tc>
          <w:tcPr>
            <w:tcW w:w="810" w:type="dxa"/>
            <w:vMerge/>
            <w:tcBorders>
              <w:top w:val="nil"/>
              <w:left w:val="nil"/>
              <w:bottom w:val="nil"/>
              <w:right w:val="nil"/>
            </w:tcBorders>
          </w:tcPr>
          <w:p w14:paraId="0A2DD40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40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A2DD404" w14:textId="77777777" w:rsidR="004E0858" w:rsidRDefault="00011E08"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0A2DD406"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0A2DD407"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A2DD408"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A2DD40C" w14:textId="77777777" w:rsidTr="00D67649">
        <w:tc>
          <w:tcPr>
            <w:tcW w:w="810" w:type="dxa"/>
            <w:vMerge w:val="restart"/>
            <w:tcBorders>
              <w:top w:val="nil"/>
              <w:left w:val="nil"/>
              <w:bottom w:val="nil"/>
              <w:right w:val="nil"/>
            </w:tcBorders>
          </w:tcPr>
          <w:p w14:paraId="0A2DD409"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40A"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2DD40B"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0A2DD411" w14:textId="77777777" w:rsidTr="00D67649">
        <w:tc>
          <w:tcPr>
            <w:tcW w:w="810" w:type="dxa"/>
            <w:vMerge/>
            <w:tcBorders>
              <w:top w:val="nil"/>
              <w:left w:val="nil"/>
              <w:bottom w:val="nil"/>
              <w:right w:val="nil"/>
            </w:tcBorders>
          </w:tcPr>
          <w:p w14:paraId="0A2DD40D"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40E"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A2DD40F" w14:textId="77777777" w:rsidR="00D67649" w:rsidRDefault="00011E08"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0A2DD410"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7C6CA5" w14:paraId="0A2DD415" w14:textId="77777777" w:rsidTr="00D67649">
        <w:tc>
          <w:tcPr>
            <w:tcW w:w="810" w:type="dxa"/>
            <w:tcBorders>
              <w:top w:val="nil"/>
              <w:left w:val="nil"/>
              <w:bottom w:val="nil"/>
              <w:right w:val="nil"/>
            </w:tcBorders>
          </w:tcPr>
          <w:p w14:paraId="0A2DD412" w14:textId="77777777" w:rsidR="007C6CA5" w:rsidRDefault="007C6CA5" w:rsidP="007C6CA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413" w14:textId="77777777" w:rsidR="007C6CA5" w:rsidRDefault="007C6CA5" w:rsidP="007C6CA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2DD414" w14:textId="77777777" w:rsidR="007C6CA5" w:rsidRPr="003D4B26" w:rsidRDefault="007C6CA5" w:rsidP="007C6CA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C6CA5" w14:paraId="0A2DD41A" w14:textId="77777777" w:rsidTr="00D67649">
        <w:tc>
          <w:tcPr>
            <w:tcW w:w="810" w:type="dxa"/>
            <w:tcBorders>
              <w:top w:val="nil"/>
              <w:left w:val="nil"/>
              <w:bottom w:val="nil"/>
              <w:right w:val="nil"/>
            </w:tcBorders>
          </w:tcPr>
          <w:p w14:paraId="0A2DD416" w14:textId="77777777" w:rsidR="007C6CA5" w:rsidRDefault="007C6CA5" w:rsidP="007C6CA5">
            <w:pPr>
              <w:autoSpaceDE w:val="0"/>
              <w:autoSpaceDN w:val="0"/>
              <w:adjustRightInd w:val="0"/>
              <w:spacing w:line="262" w:lineRule="auto"/>
              <w:ind w:right="491"/>
              <w:rPr>
                <w:rFonts w:ascii="Wingdings" w:hAnsi="Wingdings" w:cs="Arial"/>
                <w:sz w:val="21"/>
                <w:szCs w:val="21"/>
              </w:rPr>
            </w:pPr>
          </w:p>
          <w:p w14:paraId="0A2DD417" w14:textId="77777777" w:rsidR="007C6CA5" w:rsidRDefault="007C6CA5" w:rsidP="007C6CA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2DD418" w14:textId="77777777" w:rsidR="007C6CA5" w:rsidRPr="003D4B26" w:rsidRDefault="007C6CA5" w:rsidP="007C6CA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2DD419" w14:textId="77777777" w:rsidR="007C6CA5" w:rsidRDefault="00011E08" w:rsidP="007C6CA5">
            <w:pPr>
              <w:autoSpaceDE w:val="0"/>
              <w:autoSpaceDN w:val="0"/>
              <w:adjustRightInd w:val="0"/>
              <w:spacing w:line="262" w:lineRule="auto"/>
              <w:ind w:right="491"/>
              <w:rPr>
                <w:rFonts w:ascii="Arial" w:hAnsi="Arial" w:cs="Arial"/>
                <w:sz w:val="21"/>
                <w:szCs w:val="21"/>
              </w:rPr>
            </w:pPr>
            <w:hyperlink r:id="rId23" w:history="1">
              <w:r w:rsidR="007C6CA5" w:rsidRPr="004F25B3">
                <w:rPr>
                  <w:rStyle w:val="Hyperlink"/>
                  <w:rFonts w:ascii="Arial" w:hAnsi="Arial" w:cs="Arial"/>
                  <w:sz w:val="21"/>
                  <w:szCs w:val="21"/>
                </w:rPr>
                <w:t>ecole@cnusd.k12.ca.us</w:t>
              </w:r>
            </w:hyperlink>
          </w:p>
        </w:tc>
      </w:tr>
      <w:tr w:rsidR="007C6CA5" w14:paraId="0A2DD41E" w14:textId="77777777" w:rsidTr="00D67649">
        <w:tc>
          <w:tcPr>
            <w:tcW w:w="810" w:type="dxa"/>
            <w:tcBorders>
              <w:top w:val="nil"/>
              <w:left w:val="nil"/>
              <w:bottom w:val="nil"/>
              <w:right w:val="nil"/>
            </w:tcBorders>
          </w:tcPr>
          <w:p w14:paraId="0A2DD41B" w14:textId="77777777" w:rsidR="007C6CA5" w:rsidRDefault="007C6CA5" w:rsidP="007C6CA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2DD41C" w14:textId="77777777" w:rsidR="007C6CA5" w:rsidRDefault="007C6CA5" w:rsidP="007C6CA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A2DD41D" w14:textId="77777777" w:rsidR="007C6CA5" w:rsidRPr="003D4B26" w:rsidRDefault="007C6CA5" w:rsidP="007C6CA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7C6CA5" w14:paraId="0A2DD422" w14:textId="77777777" w:rsidTr="00D67649">
        <w:tc>
          <w:tcPr>
            <w:tcW w:w="810" w:type="dxa"/>
            <w:tcBorders>
              <w:top w:val="nil"/>
              <w:left w:val="nil"/>
              <w:bottom w:val="nil"/>
              <w:right w:val="nil"/>
            </w:tcBorders>
          </w:tcPr>
          <w:p w14:paraId="0A2DD41F" w14:textId="77777777" w:rsidR="007C6CA5" w:rsidRDefault="007C6CA5" w:rsidP="007C6CA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2DD420" w14:textId="77777777" w:rsidR="007C6CA5" w:rsidRPr="003D4B26" w:rsidRDefault="007C6CA5" w:rsidP="007C6CA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0A2DD421" w14:textId="77777777" w:rsidR="007C6CA5" w:rsidRDefault="007C6CA5" w:rsidP="007C6CA5">
            <w:pPr>
              <w:autoSpaceDE w:val="0"/>
              <w:autoSpaceDN w:val="0"/>
              <w:adjustRightInd w:val="0"/>
              <w:spacing w:line="262" w:lineRule="auto"/>
              <w:ind w:right="491"/>
              <w:rPr>
                <w:rFonts w:ascii="Arial" w:hAnsi="Arial" w:cs="Arial"/>
                <w:sz w:val="21"/>
                <w:szCs w:val="21"/>
              </w:rPr>
            </w:pPr>
          </w:p>
        </w:tc>
      </w:tr>
    </w:tbl>
    <w:p w14:paraId="0A2DD423"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2DD427" w14:textId="77777777" w:rsidTr="000245D7">
        <w:tc>
          <w:tcPr>
            <w:tcW w:w="810" w:type="dxa"/>
            <w:vMerge w:val="restart"/>
            <w:tcBorders>
              <w:top w:val="nil"/>
              <w:left w:val="nil"/>
              <w:bottom w:val="nil"/>
              <w:right w:val="nil"/>
            </w:tcBorders>
          </w:tcPr>
          <w:p w14:paraId="0A2DD424"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425"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A2DD426"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0A2DD42B" w14:textId="77777777" w:rsidTr="000245D7">
        <w:tc>
          <w:tcPr>
            <w:tcW w:w="810" w:type="dxa"/>
            <w:vMerge/>
            <w:tcBorders>
              <w:top w:val="nil"/>
              <w:left w:val="nil"/>
              <w:bottom w:val="nil"/>
              <w:right w:val="nil"/>
            </w:tcBorders>
          </w:tcPr>
          <w:p w14:paraId="0A2DD428"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42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0A2DD42A" w14:textId="77777777" w:rsidR="00B27695" w:rsidRDefault="00011E08"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0A2DD42C"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2DD430" w14:textId="77777777" w:rsidTr="000245D7">
        <w:tc>
          <w:tcPr>
            <w:tcW w:w="810" w:type="dxa"/>
            <w:vMerge w:val="restart"/>
            <w:tcBorders>
              <w:top w:val="nil"/>
              <w:left w:val="nil"/>
              <w:bottom w:val="nil"/>
              <w:right w:val="nil"/>
            </w:tcBorders>
          </w:tcPr>
          <w:p w14:paraId="0A2DD42D"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42E"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0A2DD42F" w14:textId="77777777" w:rsidR="00B27695" w:rsidRDefault="007C6CA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7C6CA5" w14:paraId="0A2DD434" w14:textId="77777777" w:rsidTr="00B27695">
        <w:trPr>
          <w:trHeight w:val="252"/>
        </w:trPr>
        <w:tc>
          <w:tcPr>
            <w:tcW w:w="810" w:type="dxa"/>
            <w:vMerge/>
            <w:tcBorders>
              <w:top w:val="nil"/>
              <w:left w:val="nil"/>
              <w:bottom w:val="nil"/>
              <w:right w:val="nil"/>
            </w:tcBorders>
          </w:tcPr>
          <w:p w14:paraId="0A2DD431" w14:textId="77777777" w:rsidR="007C6CA5" w:rsidRDefault="007C6CA5" w:rsidP="007C6CA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432" w14:textId="77777777" w:rsidR="007C6CA5" w:rsidRPr="003D4B26" w:rsidRDefault="007C6CA5" w:rsidP="007C6CA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0A2DD433" w14:textId="77777777" w:rsidR="007C6CA5" w:rsidRDefault="007C6CA5" w:rsidP="007C6CA5">
            <w:pPr>
              <w:autoSpaceDE w:val="0"/>
              <w:autoSpaceDN w:val="0"/>
              <w:adjustRightInd w:val="0"/>
              <w:spacing w:line="262" w:lineRule="auto"/>
              <w:ind w:right="491"/>
              <w:rPr>
                <w:rFonts w:ascii="Arial" w:hAnsi="Arial" w:cs="Arial"/>
                <w:sz w:val="21"/>
                <w:szCs w:val="21"/>
              </w:rPr>
            </w:pPr>
          </w:p>
        </w:tc>
      </w:tr>
    </w:tbl>
    <w:p w14:paraId="0A2DD435"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2DD439" w14:textId="77777777" w:rsidTr="000245D7">
        <w:tc>
          <w:tcPr>
            <w:tcW w:w="810" w:type="dxa"/>
            <w:vMerge w:val="restart"/>
            <w:tcBorders>
              <w:top w:val="nil"/>
              <w:left w:val="nil"/>
              <w:bottom w:val="nil"/>
              <w:right w:val="nil"/>
            </w:tcBorders>
          </w:tcPr>
          <w:p w14:paraId="0A2DD43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43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0A2DD43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0A2DD43D" w14:textId="77777777" w:rsidTr="000245D7">
        <w:tc>
          <w:tcPr>
            <w:tcW w:w="810" w:type="dxa"/>
            <w:vMerge/>
            <w:tcBorders>
              <w:top w:val="nil"/>
              <w:left w:val="nil"/>
              <w:bottom w:val="nil"/>
              <w:right w:val="nil"/>
            </w:tcBorders>
          </w:tcPr>
          <w:p w14:paraId="0A2DD43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43B"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A2DD43C" w14:textId="77777777" w:rsidR="00B27695" w:rsidRDefault="00011E08"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0A2DD43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2DD442" w14:textId="77777777" w:rsidTr="000245D7">
        <w:tc>
          <w:tcPr>
            <w:tcW w:w="810" w:type="dxa"/>
            <w:vMerge w:val="restart"/>
            <w:tcBorders>
              <w:top w:val="nil"/>
              <w:left w:val="nil"/>
              <w:bottom w:val="nil"/>
              <w:right w:val="nil"/>
            </w:tcBorders>
          </w:tcPr>
          <w:p w14:paraId="0A2DD43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D440"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A2DD441"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C6CA5" w14:paraId="0A2DD446" w14:textId="77777777" w:rsidTr="000245D7">
        <w:trPr>
          <w:trHeight w:val="252"/>
        </w:trPr>
        <w:tc>
          <w:tcPr>
            <w:tcW w:w="810" w:type="dxa"/>
            <w:vMerge/>
            <w:tcBorders>
              <w:top w:val="nil"/>
              <w:left w:val="nil"/>
              <w:bottom w:val="nil"/>
              <w:right w:val="nil"/>
            </w:tcBorders>
          </w:tcPr>
          <w:p w14:paraId="0A2DD443" w14:textId="77777777" w:rsidR="007C6CA5" w:rsidRDefault="007C6CA5" w:rsidP="007C6CA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DD444" w14:textId="77777777" w:rsidR="007C6CA5" w:rsidRDefault="007C6CA5" w:rsidP="007C6CA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0A2DD445" w14:textId="77777777" w:rsidR="007C6CA5" w:rsidRPr="007F22D1" w:rsidRDefault="00011E08" w:rsidP="007C6CA5">
            <w:pPr>
              <w:autoSpaceDE w:val="0"/>
              <w:autoSpaceDN w:val="0"/>
              <w:adjustRightInd w:val="0"/>
              <w:spacing w:line="262" w:lineRule="auto"/>
              <w:ind w:right="491"/>
              <w:rPr>
                <w:rFonts w:ascii="Arial" w:hAnsi="Arial" w:cs="Arial"/>
                <w:color w:val="FF0000"/>
                <w:sz w:val="21"/>
                <w:szCs w:val="21"/>
              </w:rPr>
            </w:pPr>
            <w:hyperlink r:id="rId26" w:history="1">
              <w:r w:rsidR="007C6CA5" w:rsidRPr="0096624C">
                <w:rPr>
                  <w:rStyle w:val="Hyperlink"/>
                  <w:rFonts w:ascii="Arial" w:hAnsi="Arial" w:cs="Arial"/>
                  <w:sz w:val="21"/>
                  <w:szCs w:val="21"/>
                </w:rPr>
                <w:t>norcotutorial@norcocollege.edu</w:t>
              </w:r>
            </w:hyperlink>
          </w:p>
        </w:tc>
      </w:tr>
    </w:tbl>
    <w:p w14:paraId="0A2DD447" w14:textId="77777777" w:rsidR="00667FBA" w:rsidRPr="00990C50" w:rsidRDefault="00667FBA" w:rsidP="00B27695">
      <w:pPr>
        <w:autoSpaceDE w:val="0"/>
        <w:autoSpaceDN w:val="0"/>
        <w:adjustRightInd w:val="0"/>
        <w:spacing w:before="29" w:line="267" w:lineRule="auto"/>
        <w:ind w:right="3007"/>
        <w:rPr>
          <w:rFonts w:cs="Arial"/>
        </w:rPr>
      </w:pPr>
    </w:p>
    <w:p w14:paraId="0A2DD448" w14:textId="77777777" w:rsidR="008843CF" w:rsidRDefault="00011E08"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A2DD489">
          <v:rect id="_x0000_i1028" style="width:0;height:1.5pt" o:hralign="center" o:hrstd="t" o:hr="t" fillcolor="#a0a0a0" stroked="f"/>
        </w:pict>
      </w:r>
    </w:p>
    <w:p w14:paraId="0A2DD449"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0A2DD44A"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0A2DD44B"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0A2DD44C" w14:textId="77777777" w:rsidR="008843CF" w:rsidRDefault="008843CF" w:rsidP="008843CF">
      <w:pPr>
        <w:rPr>
          <w:rFonts w:asciiTheme="minorHAnsi" w:hAnsiTheme="minorHAnsi"/>
          <w:b/>
          <w:sz w:val="22"/>
          <w:szCs w:val="22"/>
        </w:rPr>
      </w:pPr>
    </w:p>
    <w:p w14:paraId="0A2DD44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A2DD44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A2DD4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A2DD4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A2DD4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A2DD452" w14:textId="77777777" w:rsidR="006D547E" w:rsidRDefault="00011E0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A2DD48A">
          <v:rect id="_x0000_i1029" style="width:0;height:1.5pt" o:hralign="center" o:hrstd="t" o:hr="t" fillcolor="#a0a0a0" stroked="f"/>
        </w:pict>
      </w:r>
    </w:p>
    <w:p w14:paraId="0A2DD45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A2DD45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A2DD45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A2DD458" w14:textId="77777777" w:rsidTr="00925C98">
        <w:trPr>
          <w:trHeight w:val="260"/>
        </w:trPr>
        <w:tc>
          <w:tcPr>
            <w:tcW w:w="1008" w:type="dxa"/>
          </w:tcPr>
          <w:p w14:paraId="0A2DD45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A2DD45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A2DD45B" w14:textId="77777777" w:rsidTr="00925C98">
        <w:tc>
          <w:tcPr>
            <w:tcW w:w="1008" w:type="dxa"/>
          </w:tcPr>
          <w:p w14:paraId="0A2DD4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A2DD4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A2DD45E" w14:textId="77777777" w:rsidTr="00925C98">
        <w:tc>
          <w:tcPr>
            <w:tcW w:w="1008" w:type="dxa"/>
          </w:tcPr>
          <w:p w14:paraId="0A2DD4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A2DD4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A2DD461" w14:textId="77777777" w:rsidTr="00925C98">
        <w:tc>
          <w:tcPr>
            <w:tcW w:w="1008" w:type="dxa"/>
          </w:tcPr>
          <w:p w14:paraId="0A2DD4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A2DD4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A2DD464" w14:textId="77777777" w:rsidTr="00925C98">
        <w:tc>
          <w:tcPr>
            <w:tcW w:w="1008" w:type="dxa"/>
          </w:tcPr>
          <w:p w14:paraId="0A2DD4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A2DD4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A2DD467" w14:textId="77777777" w:rsidTr="00925C98">
        <w:tc>
          <w:tcPr>
            <w:tcW w:w="1008" w:type="dxa"/>
          </w:tcPr>
          <w:p w14:paraId="0A2DD4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A2DD4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A2DD46A" w14:textId="77777777" w:rsidTr="00925C98">
        <w:tc>
          <w:tcPr>
            <w:tcW w:w="1008" w:type="dxa"/>
          </w:tcPr>
          <w:p w14:paraId="0A2DD4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A2DD4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A2DD46D" w14:textId="77777777" w:rsidTr="00925C98">
        <w:tc>
          <w:tcPr>
            <w:tcW w:w="1008" w:type="dxa"/>
          </w:tcPr>
          <w:p w14:paraId="0A2DD4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A2DD4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A2DD470" w14:textId="77777777" w:rsidTr="00925C98">
        <w:tc>
          <w:tcPr>
            <w:tcW w:w="1008" w:type="dxa"/>
          </w:tcPr>
          <w:p w14:paraId="0A2DD4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A2DD4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A2DD473" w14:textId="77777777" w:rsidTr="00925C98">
        <w:tc>
          <w:tcPr>
            <w:tcW w:w="1008" w:type="dxa"/>
          </w:tcPr>
          <w:p w14:paraId="0A2DD4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A2DD4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A2DD476" w14:textId="77777777" w:rsidTr="00925C98">
        <w:tc>
          <w:tcPr>
            <w:tcW w:w="1008" w:type="dxa"/>
          </w:tcPr>
          <w:p w14:paraId="0A2DD4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A2DD4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A2DD479" w14:textId="77777777" w:rsidTr="00925C98">
        <w:tc>
          <w:tcPr>
            <w:tcW w:w="1008" w:type="dxa"/>
          </w:tcPr>
          <w:p w14:paraId="0A2DD4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A2DD4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A2DD47C" w14:textId="77777777" w:rsidTr="00925C98">
        <w:tc>
          <w:tcPr>
            <w:tcW w:w="1008" w:type="dxa"/>
          </w:tcPr>
          <w:p w14:paraId="0A2DD4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A2DD4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A2DD47F" w14:textId="77777777" w:rsidTr="00925C98">
        <w:tc>
          <w:tcPr>
            <w:tcW w:w="1008" w:type="dxa"/>
          </w:tcPr>
          <w:p w14:paraId="0A2DD4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A2DD4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A2DD482" w14:textId="77777777" w:rsidTr="00925C98">
        <w:tc>
          <w:tcPr>
            <w:tcW w:w="1008" w:type="dxa"/>
          </w:tcPr>
          <w:p w14:paraId="0A2DD4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A2DD4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A2DD485" w14:textId="77777777" w:rsidTr="00925C98">
        <w:tc>
          <w:tcPr>
            <w:tcW w:w="1008" w:type="dxa"/>
          </w:tcPr>
          <w:p w14:paraId="0A2DD4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A2DD4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A2DD48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D48D" w14:textId="77777777" w:rsidR="005F0282" w:rsidRDefault="005F0282">
      <w:pPr>
        <w:spacing w:line="20" w:lineRule="exact"/>
      </w:pPr>
    </w:p>
  </w:endnote>
  <w:endnote w:type="continuationSeparator" w:id="0">
    <w:p w14:paraId="0A2DD48E" w14:textId="77777777" w:rsidR="005F0282" w:rsidRDefault="005F0282">
      <w:r>
        <w:t xml:space="preserve"> </w:t>
      </w:r>
    </w:p>
  </w:endnote>
  <w:endnote w:type="continuationNotice" w:id="1">
    <w:p w14:paraId="0A2DD48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D49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2DD49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D48B" w14:textId="77777777" w:rsidR="005F0282" w:rsidRDefault="005F0282">
      <w:r>
        <w:separator/>
      </w:r>
    </w:p>
  </w:footnote>
  <w:footnote w:type="continuationSeparator" w:id="0">
    <w:p w14:paraId="0A2DD48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A2DD490" w14:textId="09D851D0" w:rsidR="00E45496" w:rsidRDefault="00E45496">
        <w:pPr>
          <w:pStyle w:val="Header"/>
          <w:jc w:val="right"/>
        </w:pPr>
        <w:r>
          <w:fldChar w:fldCharType="begin"/>
        </w:r>
        <w:r>
          <w:instrText xml:space="preserve"> PAGE   \* MERGEFORMAT </w:instrText>
        </w:r>
        <w:r>
          <w:fldChar w:fldCharType="separate"/>
        </w:r>
        <w:r w:rsidR="00011E08">
          <w:rPr>
            <w:noProof/>
          </w:rPr>
          <w:t>2</w:t>
        </w:r>
        <w:r>
          <w:rPr>
            <w:noProof/>
          </w:rPr>
          <w:fldChar w:fldCharType="end"/>
        </w:r>
      </w:p>
    </w:sdtContent>
  </w:sdt>
  <w:p w14:paraId="0A2DD49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D494" w14:textId="77777777" w:rsidR="00E45496" w:rsidRDefault="00E45496" w:rsidP="003B2B24">
    <w:pPr>
      <w:pStyle w:val="Title"/>
      <w:rPr>
        <w:rFonts w:asciiTheme="minorHAnsi" w:hAnsiTheme="minorHAnsi"/>
        <w:b w:val="0"/>
        <w:sz w:val="22"/>
        <w:szCs w:val="22"/>
      </w:rPr>
    </w:pPr>
    <w:r>
      <w:rPr>
        <w:noProof/>
      </w:rPr>
      <w:drawing>
        <wp:inline distT="0" distB="0" distL="0" distR="0" wp14:anchorId="0A2DD499" wp14:editId="0A2DD49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A2DD49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A2DD49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A2DD49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A2DD49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1E08"/>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C6CA5"/>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A2DD367"/>
  <w15:docId w15:val="{A66809C3-8A42-409E-A6DC-B0A9DA2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F29E-1FE3-433D-A34B-81C8DE97E664}">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36F528E-90C0-4CA8-84C6-E52557B067BE}">
  <ds:schemaRefs>
    <ds:schemaRef ds:uri="http://schemas.microsoft.com/sharepoint/v3/contenttype/forms"/>
  </ds:schemaRefs>
</ds:datastoreItem>
</file>

<file path=customXml/itemProps3.xml><?xml version="1.0" encoding="utf-8"?>
<ds:datastoreItem xmlns:ds="http://schemas.openxmlformats.org/officeDocument/2006/customXml" ds:itemID="{FCB3CC79-99C8-4D6E-B3D0-344E8F662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C4FAA-56AA-4880-A633-6EE84CCC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2015-08-13T20:41:00Z</dcterms:created>
  <dcterms:modified xsi:type="dcterms:W3CDTF">2020-04-01T21:26:00Z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