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C67C9F" w14:textId="77777777" w:rsidR="00B300D9" w:rsidRPr="00B300D9" w:rsidRDefault="00B300D9" w:rsidP="00B300D9">
      <w:pPr>
        <w:widowControl w:val="0"/>
        <w:spacing w:after="120" w:line="240" w:lineRule="auto"/>
        <w:jc w:val="center"/>
        <w:rPr>
          <w:rFonts w:eastAsia="Calibri" w:cstheme="minorHAnsi"/>
          <w:sz w:val="28"/>
          <w:szCs w:val="28"/>
          <w:shd w:val="clear" w:color="auto" w:fill="FFFFFF"/>
        </w:rPr>
      </w:pPr>
      <w:bookmarkStart w:id="0" w:name="_bookmark25"/>
      <w:bookmarkEnd w:id="0"/>
      <w:r w:rsidRPr="00B300D9">
        <w:rPr>
          <w:rFonts w:eastAsia="Calibri" w:cstheme="minorHAnsi"/>
          <w:noProof/>
          <w:sz w:val="24"/>
          <w:shd w:val="clear" w:color="auto" w:fill="FFFFFF"/>
        </w:rPr>
        <w:drawing>
          <wp:inline distT="0" distB="0" distL="0" distR="0" wp14:anchorId="43F6A99F" wp14:editId="2482BD88">
            <wp:extent cx="1514793" cy="743567"/>
            <wp:effectExtent l="0" t="0" r="0" b="0"/>
            <wp:docPr id="1" name="Picture 1" descr="Norco college" title="Norco colle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8" cstate="print">
                      <a:extLst>
                        <a:ext uri="{28A0092B-C50C-407E-A947-70E740481C1C}">
                          <a14:useLocalDpi xmlns:a14="http://schemas.microsoft.com/office/drawing/2010/main" val="0"/>
                        </a:ext>
                      </a:extLst>
                    </a:blip>
                    <a:srcRect l="36522"/>
                    <a:stretch/>
                  </pic:blipFill>
                  <pic:spPr bwMode="auto">
                    <a:xfrm>
                      <a:off x="0" y="0"/>
                      <a:ext cx="1519363" cy="745810"/>
                    </a:xfrm>
                    <a:prstGeom prst="rect">
                      <a:avLst/>
                    </a:prstGeom>
                    <a:ln>
                      <a:noFill/>
                    </a:ln>
                    <a:extLst>
                      <a:ext uri="{53640926-AAD7-44D8-BBD7-CCE9431645EC}">
                        <a14:shadowObscured xmlns:a14="http://schemas.microsoft.com/office/drawing/2010/main"/>
                      </a:ext>
                    </a:extLst>
                  </pic:spPr>
                </pic:pic>
              </a:graphicData>
            </a:graphic>
          </wp:inline>
        </w:drawing>
      </w:r>
    </w:p>
    <w:p w14:paraId="1AA7AB11" w14:textId="77777777" w:rsidR="00B300D9" w:rsidRPr="00B300D9" w:rsidRDefault="00B300D9" w:rsidP="002B42F7">
      <w:pPr>
        <w:pStyle w:val="Heading1"/>
        <w:rPr>
          <w:rFonts w:eastAsia="Calibri"/>
          <w:shd w:val="clear" w:color="auto" w:fill="FFFFFF"/>
        </w:rPr>
      </w:pPr>
      <w:r w:rsidRPr="00B300D9">
        <w:rPr>
          <w:rFonts w:eastAsia="Calibri"/>
          <w:shd w:val="clear" w:color="auto" w:fill="FFFFFF"/>
        </w:rPr>
        <w:t>Charter for</w:t>
      </w:r>
      <w:r w:rsidR="002E7B93">
        <w:rPr>
          <w:rFonts w:eastAsia="Calibri"/>
          <w:shd w:val="clear" w:color="auto" w:fill="FFFFFF"/>
        </w:rPr>
        <w:t xml:space="preserve"> </w:t>
      </w:r>
      <w:r w:rsidR="002E7B93" w:rsidRPr="002E7B93">
        <w:rPr>
          <w:rFonts w:eastAsia="Calibri"/>
          <w:shd w:val="clear" w:color="auto" w:fill="FFFFFF"/>
        </w:rPr>
        <w:t>[Group Name]</w:t>
      </w:r>
    </w:p>
    <w:p w14:paraId="2D5A73B5" w14:textId="77777777" w:rsidR="00B300D9" w:rsidRPr="00B300D9" w:rsidRDefault="00B300D9" w:rsidP="002E7B93">
      <w:pPr>
        <w:pStyle w:val="Heading2"/>
        <w:rPr>
          <w:rFonts w:eastAsia="Calibri"/>
          <w:shd w:val="clear" w:color="auto" w:fill="FFFFFF"/>
        </w:rPr>
      </w:pPr>
      <w:r w:rsidRPr="00B300D9">
        <w:rPr>
          <w:rFonts w:eastAsia="Calibri"/>
          <w:shd w:val="clear" w:color="auto" w:fill="FFFFFF"/>
        </w:rPr>
        <w:t>[DATE]</w:t>
      </w:r>
    </w:p>
    <w:p w14:paraId="0215BA01" w14:textId="3078DBAC" w:rsidR="00B300D9" w:rsidRPr="007D1337" w:rsidRDefault="00B300D9" w:rsidP="002E7B93">
      <w:pPr>
        <w:rPr>
          <w:i/>
          <w:iCs/>
          <w:color w:val="000000" w:themeColor="text1"/>
          <w:sz w:val="18"/>
          <w:szCs w:val="18"/>
        </w:rPr>
      </w:pPr>
      <w:r w:rsidRPr="00B300D9">
        <w:t xml:space="preserve">This Charter is established between the </w:t>
      </w:r>
      <w:r w:rsidR="00356EDF">
        <w:t>[</w:t>
      </w:r>
      <w:r w:rsidRPr="00B300D9">
        <w:t>Group Nam</w:t>
      </w:r>
      <w:r w:rsidR="00356EDF">
        <w:t>e] a</w:t>
      </w:r>
      <w:r w:rsidRPr="00B300D9">
        <w:t xml:space="preserve">nd the </w:t>
      </w:r>
      <w:r w:rsidR="00356EDF">
        <w:t>[</w:t>
      </w:r>
      <w:r w:rsidRPr="00B300D9">
        <w:t>Overseeing Senate or Council</w:t>
      </w:r>
      <w:r w:rsidR="00356EDF">
        <w:t>]</w:t>
      </w:r>
      <w:r w:rsidRPr="00B300D9">
        <w:t xml:space="preserve"> to structure the process and planned outcomes </w:t>
      </w:r>
      <w:r w:rsidR="00356EDF">
        <w:t>included herein</w:t>
      </w:r>
      <w:r w:rsidRPr="00B300D9">
        <w:t xml:space="preserve"> during the</w:t>
      </w:r>
      <w:r w:rsidR="00356EDF">
        <w:t xml:space="preserve"> [duration dates</w:t>
      </w:r>
      <w:r w:rsidRPr="00B300D9">
        <w:t xml:space="preserve"> of charter in years</w:t>
      </w:r>
      <w:r w:rsidR="00356EDF">
        <w:t>/terms]</w:t>
      </w:r>
      <w:r w:rsidR="00F8799A">
        <w:t xml:space="preserve"> period of the [year-year]</w:t>
      </w:r>
      <w:r w:rsidRPr="00B300D9">
        <w:t xml:space="preserve"> academic/calendar year(s).  </w:t>
      </w:r>
      <w:r w:rsidRPr="007D1337">
        <w:rPr>
          <w:i/>
          <w:iCs/>
          <w:sz w:val="18"/>
          <w:szCs w:val="18"/>
        </w:rPr>
        <w:t xml:space="preserve">(Councils = </w:t>
      </w:r>
      <w:r w:rsidR="002E7B93" w:rsidRPr="007D1337">
        <w:rPr>
          <w:i/>
          <w:iCs/>
          <w:sz w:val="18"/>
          <w:szCs w:val="18"/>
        </w:rPr>
        <w:t>5-year</w:t>
      </w:r>
      <w:r w:rsidRPr="007D1337">
        <w:rPr>
          <w:i/>
          <w:iCs/>
          <w:sz w:val="18"/>
          <w:szCs w:val="18"/>
        </w:rPr>
        <w:t xml:space="preserve"> Charter; Committees, Project Teams</w:t>
      </w:r>
      <w:r w:rsidR="00356EDF" w:rsidRPr="007D1337">
        <w:rPr>
          <w:i/>
          <w:iCs/>
          <w:sz w:val="18"/>
          <w:szCs w:val="18"/>
        </w:rPr>
        <w:t xml:space="preserve">, </w:t>
      </w:r>
      <w:r w:rsidRPr="007D1337">
        <w:rPr>
          <w:i/>
          <w:iCs/>
          <w:sz w:val="18"/>
          <w:szCs w:val="18"/>
        </w:rPr>
        <w:t>Workgroups</w:t>
      </w:r>
      <w:r w:rsidR="00356EDF" w:rsidRPr="007D1337">
        <w:rPr>
          <w:i/>
          <w:iCs/>
          <w:sz w:val="18"/>
          <w:szCs w:val="18"/>
        </w:rPr>
        <w:t>, etc.</w:t>
      </w:r>
      <w:r w:rsidRPr="007D1337">
        <w:rPr>
          <w:i/>
          <w:iCs/>
          <w:sz w:val="18"/>
          <w:szCs w:val="18"/>
        </w:rPr>
        <w:t xml:space="preserve"> = </w:t>
      </w:r>
      <w:r w:rsidR="002E7B93" w:rsidRPr="007D1337">
        <w:rPr>
          <w:i/>
          <w:iCs/>
          <w:sz w:val="18"/>
          <w:szCs w:val="18"/>
        </w:rPr>
        <w:t>1-year</w:t>
      </w:r>
      <w:r w:rsidRPr="007D1337">
        <w:rPr>
          <w:i/>
          <w:iCs/>
          <w:sz w:val="18"/>
          <w:szCs w:val="18"/>
        </w:rPr>
        <w:t xml:space="preserve"> Charter)</w:t>
      </w:r>
      <w:r w:rsidR="002C773A" w:rsidRPr="007D1337">
        <w:rPr>
          <w:i/>
          <w:iCs/>
          <w:sz w:val="18"/>
          <w:szCs w:val="18"/>
        </w:rPr>
        <w:t xml:space="preserve"> </w:t>
      </w:r>
      <w:r w:rsidR="0017417F" w:rsidRPr="007D1337">
        <w:rPr>
          <w:i/>
          <w:iCs/>
          <w:color w:val="000000" w:themeColor="text1"/>
          <w:sz w:val="18"/>
          <w:szCs w:val="18"/>
        </w:rPr>
        <w:t>[</w:t>
      </w:r>
      <w:r w:rsidR="002C773A" w:rsidRPr="007D1337">
        <w:rPr>
          <w:i/>
          <w:iCs/>
          <w:color w:val="000000" w:themeColor="text1"/>
          <w:sz w:val="18"/>
          <w:szCs w:val="18"/>
        </w:rPr>
        <w:t>Replace all bracketed text with entity-specific language.</w:t>
      </w:r>
      <w:r w:rsidR="0017417F" w:rsidRPr="007D1337">
        <w:rPr>
          <w:i/>
          <w:iCs/>
          <w:color w:val="000000" w:themeColor="text1"/>
          <w:sz w:val="18"/>
          <w:szCs w:val="18"/>
        </w:rPr>
        <w:t>]</w:t>
      </w:r>
      <w:r w:rsidR="002C773A" w:rsidRPr="007D1337">
        <w:rPr>
          <w:i/>
          <w:iCs/>
          <w:color w:val="000000" w:themeColor="text1"/>
          <w:sz w:val="18"/>
          <w:szCs w:val="18"/>
        </w:rPr>
        <w:t xml:space="preserve"> </w:t>
      </w:r>
      <w:r w:rsidRPr="007D1337">
        <w:rPr>
          <w:i/>
          <w:iCs/>
          <w:color w:val="000000" w:themeColor="text1"/>
          <w:sz w:val="18"/>
          <w:szCs w:val="18"/>
        </w:rPr>
        <w:t xml:space="preserve"> </w:t>
      </w:r>
    </w:p>
    <w:tbl>
      <w:tblPr>
        <w:tblStyle w:val="TableGrid"/>
        <w:tblW w:w="10795" w:type="dxa"/>
        <w:tblLook w:val="04A0" w:firstRow="1" w:lastRow="0" w:firstColumn="1" w:lastColumn="0" w:noHBand="0" w:noVBand="1"/>
        <w:tblCaption w:val="purpose/ Charge"/>
        <w:tblDescription w:val="State the overall responsibility and context for the work of the proposed body. It is here that it should be made clear to what overseeing body the proposed body is making recommendations and from what body they are taking direction and/or by what body their work is being coordinated. If applicable, include the EMP goal/objective that this group shall impact"/>
      </w:tblPr>
      <w:tblGrid>
        <w:gridCol w:w="10795"/>
      </w:tblGrid>
      <w:tr w:rsidR="00356EDF" w14:paraId="4A1857C6" w14:textId="77777777" w:rsidTr="00FD4709">
        <w:trPr>
          <w:tblHeader/>
        </w:trPr>
        <w:tc>
          <w:tcPr>
            <w:tcW w:w="10795" w:type="dxa"/>
          </w:tcPr>
          <w:p w14:paraId="199D7EDB" w14:textId="08C934C7" w:rsidR="00356EDF" w:rsidRDefault="00356EDF" w:rsidP="00FD4709">
            <w:pPr>
              <w:pStyle w:val="Heading3"/>
              <w:outlineLvl w:val="2"/>
              <w:rPr>
                <w:rFonts w:eastAsia="Calibri" w:cstheme="minorHAnsi"/>
                <w:shd w:val="clear" w:color="auto" w:fill="FFFFFF"/>
              </w:rPr>
            </w:pPr>
            <w:r w:rsidRPr="00B300D9">
              <w:t>Purpose</w:t>
            </w:r>
          </w:p>
        </w:tc>
      </w:tr>
      <w:tr w:rsidR="00356EDF" w14:paraId="55C66D5A" w14:textId="77777777" w:rsidTr="00FD4709">
        <w:tc>
          <w:tcPr>
            <w:tcW w:w="10795" w:type="dxa"/>
          </w:tcPr>
          <w:p w14:paraId="22EC13F5" w14:textId="43E32F0B" w:rsidR="00356EDF" w:rsidRPr="004A14E6" w:rsidRDefault="002C773A" w:rsidP="00FD4709">
            <w:r>
              <w:t>[</w:t>
            </w:r>
            <w:r w:rsidR="00356EDF">
              <w:t>State the overall responsibility and context for the work of the proposed body. It is here that it should be made clear to what overseeing body the proposed body is making recommendations and from what body they are taking direction and/or by what body their work is being coordinated.</w:t>
            </w:r>
            <w:r>
              <w:t>]</w:t>
            </w:r>
            <w:r w:rsidR="00356EDF">
              <w:t xml:space="preserve"> </w:t>
            </w:r>
          </w:p>
        </w:tc>
      </w:tr>
    </w:tbl>
    <w:p w14:paraId="7F4B655D" w14:textId="77777777" w:rsidR="00356EDF" w:rsidRPr="00B300D9" w:rsidRDefault="00356EDF" w:rsidP="002E7B93"/>
    <w:tbl>
      <w:tblPr>
        <w:tblStyle w:val="TableGrid"/>
        <w:tblW w:w="10795" w:type="dxa"/>
        <w:tblLook w:val="04A0" w:firstRow="1" w:lastRow="0" w:firstColumn="1" w:lastColumn="0" w:noHBand="0" w:noVBand="1"/>
        <w:tblCaption w:val="purpose/ Charge"/>
        <w:tblDescription w:val="State the overall responsibility and context for the work of the proposed body. It is here that it should be made clear to what overseeing body the proposed body is making recommendations and from what body they are taking direction and/or by what body their work is being coordinated. If applicable, include the EMP goal/objective that this group shall impact"/>
      </w:tblPr>
      <w:tblGrid>
        <w:gridCol w:w="10795"/>
      </w:tblGrid>
      <w:tr w:rsidR="003E1D60" w14:paraId="494C95D7" w14:textId="77777777" w:rsidTr="00785860">
        <w:trPr>
          <w:tblHeader/>
        </w:trPr>
        <w:tc>
          <w:tcPr>
            <w:tcW w:w="10795" w:type="dxa"/>
          </w:tcPr>
          <w:p w14:paraId="168D6446" w14:textId="089E4663" w:rsidR="003E1D60" w:rsidRDefault="003E1D60" w:rsidP="003E1D60">
            <w:pPr>
              <w:pStyle w:val="Heading3"/>
              <w:outlineLvl w:val="2"/>
              <w:rPr>
                <w:rFonts w:eastAsia="Calibri" w:cstheme="minorHAnsi"/>
                <w:shd w:val="clear" w:color="auto" w:fill="FFFFFF"/>
              </w:rPr>
            </w:pPr>
            <w:r w:rsidRPr="00B300D9">
              <w:t>Charge</w:t>
            </w:r>
          </w:p>
        </w:tc>
      </w:tr>
      <w:tr w:rsidR="003E1D60" w14:paraId="6FBC229D" w14:textId="77777777" w:rsidTr="004A14E6">
        <w:tc>
          <w:tcPr>
            <w:tcW w:w="10795" w:type="dxa"/>
          </w:tcPr>
          <w:p w14:paraId="1A1D43BB" w14:textId="00D2D30A" w:rsidR="003E1D60" w:rsidRPr="004A14E6" w:rsidRDefault="00356EDF" w:rsidP="004A14E6">
            <w:r>
              <w:t>[Identify and describe the primary work to be accomplished within the context of the overall goals of the college including specific EMP goal</w:t>
            </w:r>
            <w:r w:rsidR="00A659B3">
              <w:t>/objective</w:t>
            </w:r>
            <w:r>
              <w:t xml:space="preserve"> alignment</w:t>
            </w:r>
            <w:r w:rsidR="00D76736">
              <w:t xml:space="preserve"> or as part of </w:t>
            </w:r>
            <w:r w:rsidR="00A3207A">
              <w:t xml:space="preserve">a </w:t>
            </w:r>
            <w:r w:rsidR="00D76736">
              <w:t>particular strategic initiative</w:t>
            </w:r>
            <w:r w:rsidR="00042AD3">
              <w:t xml:space="preserve"> (e.g. access, equity, success)</w:t>
            </w:r>
            <w:r>
              <w:t xml:space="preserve">. </w:t>
            </w:r>
            <w:r w:rsidR="002C773A" w:rsidRPr="007D1337">
              <w:rPr>
                <w:color w:val="000000" w:themeColor="text1"/>
              </w:rPr>
              <w:t xml:space="preserve">State the connections specifically to equity and/or Guided Pathways. </w:t>
            </w:r>
            <w:r w:rsidR="00A659B3" w:rsidRPr="007D1337">
              <w:rPr>
                <w:color w:val="000000" w:themeColor="text1"/>
                <w:shd w:val="clear" w:color="auto" w:fill="FFFFFF"/>
              </w:rPr>
              <w:t xml:space="preserve">This section establishes clear expectations and sets boundaries for </w:t>
            </w:r>
            <w:r w:rsidR="00A659B3" w:rsidRPr="008C73EB">
              <w:rPr>
                <w:shd w:val="clear" w:color="auto" w:fill="FFFFFF"/>
              </w:rPr>
              <w:t xml:space="preserve">topics within their overall purview and/or delineates the boundaries of their work so that they are not duplicating the efforts or services </w:t>
            </w:r>
            <w:r w:rsidR="00A659B3" w:rsidRPr="003E1D60">
              <w:rPr>
                <w:shd w:val="clear" w:color="auto" w:fill="FFFFFF"/>
              </w:rPr>
              <w:t>being provided or performed effectively by other governance groups and/or other areas/offices/organizations/people within the college community.]</w:t>
            </w:r>
          </w:p>
        </w:tc>
      </w:tr>
    </w:tbl>
    <w:p w14:paraId="1F88DE64" w14:textId="77777777" w:rsidR="00B300D9" w:rsidRPr="00B300D9" w:rsidRDefault="00B300D9" w:rsidP="00B300D9">
      <w:pPr>
        <w:widowControl w:val="0"/>
        <w:spacing w:after="120" w:line="240" w:lineRule="auto"/>
        <w:rPr>
          <w:rFonts w:eastAsia="Calibri" w:cstheme="minorHAnsi"/>
          <w:sz w:val="24"/>
          <w:shd w:val="clear" w:color="auto" w:fill="FFFFFF"/>
        </w:rPr>
      </w:pPr>
    </w:p>
    <w:tbl>
      <w:tblPr>
        <w:tblStyle w:val="TableGrid"/>
        <w:tblW w:w="10795" w:type="dxa"/>
        <w:tblLook w:val="04A0" w:firstRow="1" w:lastRow="0" w:firstColumn="1" w:lastColumn="0" w:noHBand="0" w:noVBand="1"/>
        <w:tblCaption w:val="Guiding Principles and Assumptions"/>
        <w:tblDescription w:val="[Identify the guiding principles that should. This sets boundaries for topics within their overall purview and/or delineates the boundaries of their work so that they are not duplicating the efforts or services being provided or performed effectively by other governance groups and/or other areas/offices/organizations/people within the college community."/>
      </w:tblPr>
      <w:tblGrid>
        <w:gridCol w:w="10795"/>
      </w:tblGrid>
      <w:tr w:rsidR="003E1D60" w14:paraId="05A996CC" w14:textId="77777777" w:rsidTr="00785860">
        <w:trPr>
          <w:tblHeader/>
        </w:trPr>
        <w:tc>
          <w:tcPr>
            <w:tcW w:w="10795" w:type="dxa"/>
          </w:tcPr>
          <w:p w14:paraId="60C877D2" w14:textId="77777777" w:rsidR="003E1D60" w:rsidRDefault="003E1D60" w:rsidP="003E1D60">
            <w:pPr>
              <w:pStyle w:val="Heading3"/>
              <w:outlineLvl w:val="2"/>
              <w:rPr>
                <w:rFonts w:eastAsia="Calibri" w:cstheme="minorHAnsi"/>
                <w:shd w:val="clear" w:color="auto" w:fill="FFFFFF"/>
              </w:rPr>
            </w:pPr>
            <w:r w:rsidRPr="00B300D9">
              <w:t>Guiding Principles and Assumptions</w:t>
            </w:r>
          </w:p>
        </w:tc>
      </w:tr>
      <w:tr w:rsidR="003E1D60" w14:paraId="774014AD" w14:textId="77777777" w:rsidTr="004A14E6">
        <w:tc>
          <w:tcPr>
            <w:tcW w:w="10795" w:type="dxa"/>
          </w:tcPr>
          <w:p w14:paraId="560ACBFA" w14:textId="4CA25BD5" w:rsidR="003E1D60" w:rsidRDefault="003E1D60" w:rsidP="004A14E6">
            <w:pPr>
              <w:rPr>
                <w:shd w:val="clear" w:color="auto" w:fill="FFFFFF"/>
              </w:rPr>
            </w:pPr>
            <w:r w:rsidRPr="003E1D60">
              <w:rPr>
                <w:shd w:val="clear" w:color="auto" w:fill="FFFFFF"/>
              </w:rPr>
              <w:t>[</w:t>
            </w:r>
            <w:r w:rsidRPr="008C73EB">
              <w:rPr>
                <w:shd w:val="clear" w:color="auto" w:fill="FFFFFF"/>
              </w:rPr>
              <w:t>Identify the guiding principle</w:t>
            </w:r>
            <w:r w:rsidR="008C73EB" w:rsidRPr="008C73EB">
              <w:rPr>
                <w:shd w:val="clear" w:color="auto" w:fill="FFFFFF"/>
              </w:rPr>
              <w:t>s</w:t>
            </w:r>
            <w:r w:rsidR="00704B2B">
              <w:rPr>
                <w:shd w:val="clear" w:color="auto" w:fill="FFFFFF"/>
              </w:rPr>
              <w:t xml:space="preserve"> and</w:t>
            </w:r>
            <w:r w:rsidR="008C73EB" w:rsidRPr="008C73EB">
              <w:rPr>
                <w:shd w:val="clear" w:color="auto" w:fill="FFFFFF"/>
              </w:rPr>
              <w:t xml:space="preserve"> assumptions</w:t>
            </w:r>
            <w:r w:rsidR="00704B2B">
              <w:rPr>
                <w:shd w:val="clear" w:color="auto" w:fill="FFFFFF"/>
              </w:rPr>
              <w:t xml:space="preserve"> </w:t>
            </w:r>
            <w:r w:rsidRPr="008C73EB">
              <w:rPr>
                <w:shd w:val="clear" w:color="auto" w:fill="FFFFFF"/>
              </w:rPr>
              <w:t>that should</w:t>
            </w:r>
            <w:r w:rsidR="008C73EB" w:rsidRPr="008C73EB">
              <w:rPr>
                <w:shd w:val="clear" w:color="auto" w:fill="FFFFFF"/>
              </w:rPr>
              <w:t xml:space="preserve"> guide this group’s </w:t>
            </w:r>
            <w:r w:rsidR="00704B2B">
              <w:rPr>
                <w:shd w:val="clear" w:color="auto" w:fill="FFFFFF"/>
              </w:rPr>
              <w:t>efforts</w:t>
            </w:r>
            <w:r w:rsidRPr="008C73EB">
              <w:rPr>
                <w:shd w:val="clear" w:color="auto" w:fill="FFFFFF"/>
              </w:rPr>
              <w:t xml:space="preserve">. </w:t>
            </w:r>
            <w:r w:rsidR="00A3207A">
              <w:rPr>
                <w:shd w:val="clear" w:color="auto" w:fill="FFFFFF"/>
              </w:rPr>
              <w:t>State if there are other entities (within the district or external</w:t>
            </w:r>
            <w:r w:rsidR="00704B2B">
              <w:rPr>
                <w:shd w:val="clear" w:color="auto" w:fill="FFFFFF"/>
              </w:rPr>
              <w:t xml:space="preserve"> to RCCD</w:t>
            </w:r>
            <w:r w:rsidR="00A3207A">
              <w:rPr>
                <w:shd w:val="clear" w:color="auto" w:fill="FFFFFF"/>
              </w:rPr>
              <w:t>) that need to be consulted or considered</w:t>
            </w:r>
            <w:r w:rsidRPr="003E1D60">
              <w:rPr>
                <w:shd w:val="clear" w:color="auto" w:fill="FFFFFF"/>
              </w:rPr>
              <w:t>.</w:t>
            </w:r>
            <w:r w:rsidR="00704B2B">
              <w:rPr>
                <w:shd w:val="clear" w:color="auto" w:fill="FFFFFF"/>
              </w:rPr>
              <w:t xml:space="preserve"> Include any accreditation standards, state laws, federal guidelines</w:t>
            </w:r>
            <w:r w:rsidR="0001183A">
              <w:rPr>
                <w:shd w:val="clear" w:color="auto" w:fill="FFFFFF"/>
              </w:rPr>
              <w:t xml:space="preserve">, reporting mandates, etc. </w:t>
            </w:r>
            <w:r w:rsidR="00741B2F">
              <w:rPr>
                <w:shd w:val="clear" w:color="auto" w:fill="FFFFFF"/>
              </w:rPr>
              <w:t xml:space="preserve"> Also state if there is any associated budget with their groups’ charge.]</w:t>
            </w:r>
          </w:p>
        </w:tc>
      </w:tr>
    </w:tbl>
    <w:p w14:paraId="6CF651AB" w14:textId="77777777" w:rsidR="003E1D60" w:rsidRDefault="003E1D60" w:rsidP="00B300D9">
      <w:pPr>
        <w:widowControl w:val="0"/>
        <w:spacing w:after="120" w:line="240" w:lineRule="auto"/>
        <w:rPr>
          <w:rFonts w:eastAsia="Calibri" w:cstheme="minorHAnsi"/>
          <w:sz w:val="24"/>
          <w:shd w:val="clear" w:color="auto" w:fill="FFFFFF"/>
        </w:rPr>
      </w:pPr>
    </w:p>
    <w:tbl>
      <w:tblPr>
        <w:tblStyle w:val="TableGrid"/>
        <w:tblW w:w="10795" w:type="dxa"/>
        <w:tblLook w:val="04A0" w:firstRow="1" w:lastRow="0" w:firstColumn="1" w:lastColumn="0" w:noHBand="0" w:noVBand="1"/>
        <w:tblCaption w:val="Scope and Expected Deliverables"/>
        <w:tblDescription w:val="Specify the parameters and requirements within which the body will work as well as expected deliverables, products, or outcomes form the work."/>
      </w:tblPr>
      <w:tblGrid>
        <w:gridCol w:w="10795"/>
      </w:tblGrid>
      <w:tr w:rsidR="003E1D60" w14:paraId="07175D4E" w14:textId="77777777" w:rsidTr="004A14E6">
        <w:trPr>
          <w:tblHeader/>
        </w:trPr>
        <w:tc>
          <w:tcPr>
            <w:tcW w:w="10795" w:type="dxa"/>
          </w:tcPr>
          <w:p w14:paraId="40A7F965" w14:textId="77777777" w:rsidR="003E1D60" w:rsidRDefault="003E1D60" w:rsidP="003E1D60">
            <w:pPr>
              <w:pStyle w:val="Heading3"/>
              <w:outlineLvl w:val="2"/>
              <w:rPr>
                <w:rFonts w:eastAsia="Calibri" w:cstheme="minorHAnsi"/>
                <w:shd w:val="clear" w:color="auto" w:fill="FFFFFF"/>
              </w:rPr>
            </w:pPr>
            <w:r w:rsidRPr="00B300D9">
              <w:t>Scope &amp; Expected Deliverables</w:t>
            </w:r>
          </w:p>
        </w:tc>
      </w:tr>
      <w:tr w:rsidR="003E1D60" w14:paraId="44426A2D" w14:textId="77777777" w:rsidTr="004A14E6">
        <w:tc>
          <w:tcPr>
            <w:tcW w:w="10795" w:type="dxa"/>
          </w:tcPr>
          <w:p w14:paraId="266322FF" w14:textId="77777777" w:rsidR="003E1D60" w:rsidRDefault="003E1D60" w:rsidP="004A14E6">
            <w:pPr>
              <w:rPr>
                <w:rFonts w:eastAsia="Calibri" w:cstheme="minorHAnsi"/>
                <w:sz w:val="24"/>
                <w:shd w:val="clear" w:color="auto" w:fill="FFFFFF"/>
              </w:rPr>
            </w:pPr>
            <w:r w:rsidRPr="00B300D9">
              <w:t>[Specify the parameters and requirements within which the body will work as well as expected deliverables, products, or outcomes form the work.]</w:t>
            </w:r>
          </w:p>
        </w:tc>
      </w:tr>
    </w:tbl>
    <w:p w14:paraId="42F01C82" w14:textId="77777777" w:rsidR="003E1D60" w:rsidRDefault="003E1D60" w:rsidP="00B300D9">
      <w:pPr>
        <w:widowControl w:val="0"/>
        <w:spacing w:after="120" w:line="240" w:lineRule="auto"/>
        <w:rPr>
          <w:rFonts w:eastAsia="Calibri" w:cstheme="minorHAnsi"/>
          <w:sz w:val="24"/>
          <w:shd w:val="clear" w:color="auto" w:fill="FFFFFF"/>
        </w:rPr>
      </w:pPr>
    </w:p>
    <w:tbl>
      <w:tblPr>
        <w:tblStyle w:val="TableGrid"/>
        <w:tblW w:w="10795" w:type="dxa"/>
        <w:tblLook w:val="04A0" w:firstRow="1" w:lastRow="0" w:firstColumn="1" w:lastColumn="0" w:noHBand="0" w:noVBand="1"/>
        <w:tblCaption w:val="Membership"/>
        <w:tblDescription w:val="Description of the number and composition of the members based on role/perspective/expertise and constituency group."/>
      </w:tblPr>
      <w:tblGrid>
        <w:gridCol w:w="10795"/>
      </w:tblGrid>
      <w:tr w:rsidR="003E1D60" w14:paraId="7C055F2B" w14:textId="77777777" w:rsidTr="004A14E6">
        <w:trPr>
          <w:tblHeader/>
        </w:trPr>
        <w:tc>
          <w:tcPr>
            <w:tcW w:w="10795" w:type="dxa"/>
          </w:tcPr>
          <w:p w14:paraId="1082911A" w14:textId="77777777" w:rsidR="003E1D60" w:rsidRPr="003E1D60" w:rsidRDefault="003E1D60" w:rsidP="003E1D60">
            <w:pPr>
              <w:pStyle w:val="Heading3"/>
              <w:outlineLvl w:val="2"/>
            </w:pPr>
            <w:r w:rsidRPr="003E1D60">
              <w:lastRenderedPageBreak/>
              <w:t>Membership</w:t>
            </w:r>
          </w:p>
        </w:tc>
      </w:tr>
      <w:tr w:rsidR="003E1D60" w14:paraId="079F5B00" w14:textId="77777777" w:rsidTr="004A14E6">
        <w:tc>
          <w:tcPr>
            <w:tcW w:w="10795" w:type="dxa"/>
          </w:tcPr>
          <w:p w14:paraId="7520F4D2" w14:textId="77777777" w:rsidR="003E1D60" w:rsidRDefault="003E1D60" w:rsidP="004A14E6">
            <w:r w:rsidRPr="00B300D9">
              <w:t>[Description of the number and composition of the members based on role/perspective/expertise and constituency group.]</w:t>
            </w:r>
          </w:p>
          <w:p w14:paraId="0C5D1467" w14:textId="0437A542" w:rsidR="003E1D60" w:rsidRPr="00B300D9" w:rsidRDefault="003E1D60" w:rsidP="004A14E6">
            <w:r w:rsidRPr="00B300D9">
              <w:t xml:space="preserve">The </w:t>
            </w:r>
            <w:r w:rsidR="002C773A">
              <w:t>[</w:t>
            </w:r>
            <w:r w:rsidRPr="00B300D9">
              <w:t>proposed body</w:t>
            </w:r>
            <w:r w:rsidR="002C773A">
              <w:t>]</w:t>
            </w:r>
            <w:r w:rsidRPr="00B300D9">
              <w:t xml:space="preserve"> will be comprised of </w:t>
            </w:r>
            <w:r w:rsidR="002C773A">
              <w:t>[</w:t>
            </w:r>
            <w:r w:rsidRPr="00B300D9">
              <w:t>number</w:t>
            </w:r>
            <w:r w:rsidR="002C773A">
              <w:t>]</w:t>
            </w:r>
            <w:r w:rsidRPr="00B300D9">
              <w:t xml:space="preserve"> members (or as specified by the overseeing committee/council) inclusive of representatives of all primary constituency groups and assigned or appointed by their respective representative bodies OR defined membership based upon expertise, title, functional area of responsibility, etc. Please clarify if all members are voting members or if there are advisory members (e.g. such as a second/alternative non-voting ASNC representative).</w:t>
            </w:r>
          </w:p>
          <w:p w14:paraId="69E46D7C" w14:textId="1C8AF3AD" w:rsidR="002B42F7" w:rsidRPr="00B300D9" w:rsidRDefault="00CB6644" w:rsidP="004A14E6">
            <w:pPr>
              <w:pStyle w:val="ListParagraph"/>
            </w:pPr>
            <w:r>
              <w:t>[</w:t>
            </w:r>
            <w:r w:rsidR="002B42F7" w:rsidRPr="00B300D9">
              <w:t>Role/Perspective/Expertise</w:t>
            </w:r>
            <w:r>
              <w:t>]</w:t>
            </w:r>
            <w:r w:rsidR="002B42F7" w:rsidRPr="00B300D9">
              <w:t xml:space="preserve"> [Chair] –</w:t>
            </w:r>
            <w:r w:rsidR="002B42F7" w:rsidRPr="00B300D9">
              <w:rPr>
                <w:spacing w:val="-1"/>
              </w:rPr>
              <w:t xml:space="preserve"> </w:t>
            </w:r>
            <w:r w:rsidR="00F8799A">
              <w:t>[Constituency]</w:t>
            </w:r>
          </w:p>
          <w:p w14:paraId="7B49257B" w14:textId="0E721ADF" w:rsidR="002B42F7" w:rsidRPr="00B300D9" w:rsidRDefault="00CB6644" w:rsidP="004A14E6">
            <w:pPr>
              <w:pStyle w:val="ListParagraph"/>
            </w:pPr>
            <w:r>
              <w:t>[</w:t>
            </w:r>
            <w:r w:rsidR="002B42F7" w:rsidRPr="00B300D9">
              <w:t>Role Perspective/Expertise</w:t>
            </w:r>
            <w:r>
              <w:t>]</w:t>
            </w:r>
            <w:r w:rsidR="002B42F7" w:rsidRPr="00B300D9">
              <w:t xml:space="preserve"> [Co-Chair] </w:t>
            </w:r>
            <w:r w:rsidR="00F8799A">
              <w:t>–</w:t>
            </w:r>
            <w:r w:rsidR="002B42F7" w:rsidRPr="00B300D9">
              <w:rPr>
                <w:spacing w:val="-7"/>
              </w:rPr>
              <w:t xml:space="preserve"> </w:t>
            </w:r>
            <w:r w:rsidR="00F8799A">
              <w:t>[Constituency]</w:t>
            </w:r>
          </w:p>
          <w:p w14:paraId="402FCE0E" w14:textId="5122E6F6" w:rsidR="002B42F7" w:rsidRPr="00B300D9" w:rsidRDefault="00CB6644" w:rsidP="004A14E6">
            <w:pPr>
              <w:pStyle w:val="ListParagraph"/>
            </w:pPr>
            <w:r>
              <w:t>[</w:t>
            </w:r>
            <w:r w:rsidR="002B42F7" w:rsidRPr="00B300D9">
              <w:t>Role/Perspective/Expertise</w:t>
            </w:r>
            <w:r>
              <w:t>]</w:t>
            </w:r>
            <w:r w:rsidR="00F8799A">
              <w:t xml:space="preserve"> – [Constituency]</w:t>
            </w:r>
          </w:p>
          <w:p w14:paraId="0500B7FF" w14:textId="1358C4E6" w:rsidR="003E1D60" w:rsidRPr="002B42F7" w:rsidRDefault="00CB6644" w:rsidP="004A14E6">
            <w:pPr>
              <w:pStyle w:val="ListParagraph"/>
              <w:rPr>
                <w:rFonts w:eastAsia="Calibri" w:cstheme="minorHAnsi"/>
                <w:sz w:val="24"/>
                <w:shd w:val="clear" w:color="auto" w:fill="FFFFFF"/>
              </w:rPr>
            </w:pPr>
            <w:r>
              <w:t>[</w:t>
            </w:r>
            <w:r w:rsidR="002B42F7" w:rsidRPr="00B300D9">
              <w:t>Role/Perspective/Expertise</w:t>
            </w:r>
            <w:r>
              <w:t>]</w:t>
            </w:r>
            <w:r w:rsidR="00F8799A">
              <w:t xml:space="preserve"> – [Constituency]</w:t>
            </w:r>
          </w:p>
        </w:tc>
      </w:tr>
    </w:tbl>
    <w:p w14:paraId="0772CCAB" w14:textId="77777777" w:rsidR="003E1D60" w:rsidRDefault="003E1D60" w:rsidP="00B300D9">
      <w:pPr>
        <w:widowControl w:val="0"/>
        <w:spacing w:after="120" w:line="240" w:lineRule="auto"/>
        <w:rPr>
          <w:rFonts w:eastAsia="Calibri" w:cstheme="minorHAnsi"/>
          <w:sz w:val="24"/>
          <w:shd w:val="clear" w:color="auto" w:fill="FFFFFF"/>
        </w:rPr>
      </w:pPr>
    </w:p>
    <w:tbl>
      <w:tblPr>
        <w:tblStyle w:val="TableGrid"/>
        <w:tblW w:w="10795" w:type="dxa"/>
        <w:tblLook w:val="04A0" w:firstRow="1" w:lastRow="0" w:firstColumn="1" w:lastColumn="0" w:noHBand="0" w:noVBand="1"/>
        <w:tblCaption w:val="Meeting Time/ Pattern"/>
        <w:tblDescription w:val="Specify meeting days/times or the general pattern or schedule. "/>
      </w:tblPr>
      <w:tblGrid>
        <w:gridCol w:w="10795"/>
      </w:tblGrid>
      <w:tr w:rsidR="003E1D60" w14:paraId="78F191CA" w14:textId="77777777" w:rsidTr="004A14E6">
        <w:trPr>
          <w:tblHeader/>
        </w:trPr>
        <w:tc>
          <w:tcPr>
            <w:tcW w:w="10795" w:type="dxa"/>
          </w:tcPr>
          <w:p w14:paraId="5A228267" w14:textId="77777777" w:rsidR="003E1D60" w:rsidRPr="003E1D60" w:rsidRDefault="003E1D60" w:rsidP="003E1D60">
            <w:pPr>
              <w:pStyle w:val="Heading3"/>
              <w:outlineLvl w:val="2"/>
            </w:pPr>
            <w:r w:rsidRPr="003E1D60">
              <w:t>Meeting Time/Pattern</w:t>
            </w:r>
          </w:p>
        </w:tc>
      </w:tr>
      <w:tr w:rsidR="003E1D60" w14:paraId="28AB233A" w14:textId="77777777" w:rsidTr="004A14E6">
        <w:tc>
          <w:tcPr>
            <w:tcW w:w="10795" w:type="dxa"/>
          </w:tcPr>
          <w:p w14:paraId="6672F38F" w14:textId="77777777" w:rsidR="002B42F7" w:rsidRPr="00B300D9" w:rsidRDefault="002B42F7" w:rsidP="004A14E6">
            <w:r w:rsidRPr="00B300D9">
              <w:t>[Specify meeting days/times or the general pattern or schedule. See examples below.]</w:t>
            </w:r>
          </w:p>
          <w:p w14:paraId="62F6947B" w14:textId="065C219C" w:rsidR="003E1D60" w:rsidRDefault="00F8799A" w:rsidP="004A14E6">
            <w:pPr>
              <w:rPr>
                <w:rFonts w:eastAsia="Calibri" w:cstheme="minorHAnsi"/>
                <w:sz w:val="24"/>
                <w:shd w:val="clear" w:color="auto" w:fill="FFFFFF"/>
              </w:rPr>
            </w:pPr>
            <w:r>
              <w:t>The [proposed body] meets weekly on [day] at [time] in [location]</w:t>
            </w:r>
            <w:r w:rsidR="002B42F7" w:rsidRPr="00B300D9">
              <w:t>.</w:t>
            </w:r>
            <w:r w:rsidR="002C773A">
              <w:t xml:space="preserve"> </w:t>
            </w:r>
            <w:r>
              <w:t>The [proposed body]</w:t>
            </w:r>
            <w:r w:rsidR="002B42F7" w:rsidRPr="00B300D9">
              <w:t xml:space="preserve"> meets monthly on the </w:t>
            </w:r>
            <w:r>
              <w:t>[</w:t>
            </w:r>
            <w:r w:rsidR="002B42F7" w:rsidRPr="00B300D9">
              <w:t xml:space="preserve">(first, second, </w:t>
            </w:r>
            <w:proofErr w:type="gramStart"/>
            <w:r w:rsidR="002B42F7" w:rsidRPr="00B300D9">
              <w:t>etc.)(</w:t>
            </w:r>
            <w:proofErr w:type="gramEnd"/>
            <w:r w:rsidR="002B42F7" w:rsidRPr="00B300D9">
              <w:t>day of month)</w:t>
            </w:r>
            <w:r>
              <w:t>] at [time] in [location]</w:t>
            </w:r>
            <w:r w:rsidR="002B42F7" w:rsidRPr="00B300D9">
              <w:t>.</w:t>
            </w:r>
            <w:r w:rsidR="00AB15D3">
              <w:t xml:space="preserve"> </w:t>
            </w:r>
            <w:r w:rsidR="00C23805" w:rsidRPr="007D1337">
              <w:rPr>
                <w:color w:val="000000" w:themeColor="text1"/>
              </w:rPr>
              <w:t xml:space="preserve">Contact the Chair/Co-Chair(s) </w:t>
            </w:r>
            <w:r w:rsidR="00557B0E" w:rsidRPr="007D1337">
              <w:rPr>
                <w:color w:val="000000" w:themeColor="text1"/>
              </w:rPr>
              <w:t xml:space="preserve">or designated facilitator </w:t>
            </w:r>
            <w:r w:rsidR="00C23805" w:rsidRPr="007D1337">
              <w:rPr>
                <w:color w:val="000000" w:themeColor="text1"/>
              </w:rPr>
              <w:t xml:space="preserve">to </w:t>
            </w:r>
            <w:r w:rsidR="0081552F" w:rsidRPr="007D1337">
              <w:rPr>
                <w:color w:val="000000" w:themeColor="text1"/>
              </w:rPr>
              <w:t>place</w:t>
            </w:r>
            <w:r w:rsidR="00C23805" w:rsidRPr="007D1337">
              <w:rPr>
                <w:color w:val="000000" w:themeColor="text1"/>
              </w:rPr>
              <w:t xml:space="preserve"> an item on </w:t>
            </w:r>
            <w:r w:rsidR="0081552F" w:rsidRPr="007D1337">
              <w:rPr>
                <w:color w:val="000000" w:themeColor="text1"/>
              </w:rPr>
              <w:t xml:space="preserve">a future </w:t>
            </w:r>
            <w:r w:rsidR="00C23805" w:rsidRPr="007D1337">
              <w:rPr>
                <w:color w:val="000000" w:themeColor="text1"/>
              </w:rPr>
              <w:t>agenda</w:t>
            </w:r>
            <w:r w:rsidR="0081552F" w:rsidRPr="007D1337">
              <w:rPr>
                <w:color w:val="000000" w:themeColor="text1"/>
              </w:rPr>
              <w:t>.</w:t>
            </w:r>
          </w:p>
        </w:tc>
      </w:tr>
    </w:tbl>
    <w:p w14:paraId="48733B2A" w14:textId="77777777" w:rsidR="003E1D60" w:rsidRDefault="003E1D60" w:rsidP="00B300D9">
      <w:pPr>
        <w:widowControl w:val="0"/>
        <w:spacing w:after="120" w:line="240" w:lineRule="auto"/>
        <w:rPr>
          <w:rFonts w:eastAsia="Calibri" w:cstheme="minorHAnsi"/>
          <w:sz w:val="24"/>
          <w:shd w:val="clear" w:color="auto" w:fill="FFFFFF"/>
        </w:rPr>
      </w:pPr>
    </w:p>
    <w:tbl>
      <w:tblPr>
        <w:tblStyle w:val="TableGrid"/>
        <w:tblW w:w="10795" w:type="dxa"/>
        <w:tblLook w:val="04A0" w:firstRow="1" w:lastRow="0" w:firstColumn="1" w:lastColumn="0" w:noHBand="0" w:noVBand="1"/>
        <w:tblCaption w:val="Role of Chairs and Members"/>
        <w:tblDescription w:val="The Co-Chairs are accountable to (the overseeing body) to ensure continuity of dialogue between governance tiers. Chairs are responsible for preparing agenda and facilitating meetings of the (proposed body) based on best practices and guidelines for effective facilitation."/>
      </w:tblPr>
      <w:tblGrid>
        <w:gridCol w:w="10795"/>
      </w:tblGrid>
      <w:tr w:rsidR="003E1D60" w14:paraId="451217A8" w14:textId="77777777" w:rsidTr="004A14E6">
        <w:trPr>
          <w:tblHeader/>
        </w:trPr>
        <w:tc>
          <w:tcPr>
            <w:tcW w:w="10795" w:type="dxa"/>
          </w:tcPr>
          <w:p w14:paraId="07B1A4F6" w14:textId="77777777" w:rsidR="003E1D60" w:rsidRDefault="003E1D60" w:rsidP="003E1D60">
            <w:pPr>
              <w:pStyle w:val="Heading3"/>
              <w:outlineLvl w:val="2"/>
              <w:rPr>
                <w:rFonts w:eastAsia="Calibri" w:cstheme="minorHAnsi"/>
                <w:shd w:val="clear" w:color="auto" w:fill="FFFFFF"/>
              </w:rPr>
            </w:pPr>
            <w:r w:rsidRPr="00B300D9">
              <w:t>Roles of Chairs and Members</w:t>
            </w:r>
          </w:p>
        </w:tc>
      </w:tr>
      <w:tr w:rsidR="003E1D60" w14:paraId="15E19023" w14:textId="77777777" w:rsidTr="004A14E6">
        <w:tc>
          <w:tcPr>
            <w:tcW w:w="10795" w:type="dxa"/>
          </w:tcPr>
          <w:p w14:paraId="62225AE6" w14:textId="3A322D51" w:rsidR="002B42F7" w:rsidRPr="00B300D9" w:rsidRDefault="002B42F7" w:rsidP="004A14E6">
            <w:r w:rsidRPr="00B300D9">
              <w:t xml:space="preserve">The </w:t>
            </w:r>
            <w:r w:rsidRPr="007D1337">
              <w:rPr>
                <w:color w:val="000000" w:themeColor="text1"/>
              </w:rPr>
              <w:t>Chair</w:t>
            </w:r>
            <w:r w:rsidR="002C773A" w:rsidRPr="007D1337">
              <w:rPr>
                <w:color w:val="000000" w:themeColor="text1"/>
              </w:rPr>
              <w:t>/Co-Chair</w:t>
            </w:r>
            <w:r w:rsidR="008C73EB" w:rsidRPr="007D1337">
              <w:rPr>
                <w:color w:val="000000" w:themeColor="text1"/>
              </w:rPr>
              <w:t>(</w:t>
            </w:r>
            <w:r w:rsidRPr="007D1337">
              <w:rPr>
                <w:color w:val="000000" w:themeColor="text1"/>
              </w:rPr>
              <w:t>s</w:t>
            </w:r>
            <w:r w:rsidR="008C73EB" w:rsidRPr="007D1337">
              <w:rPr>
                <w:color w:val="000000" w:themeColor="text1"/>
              </w:rPr>
              <w:t>)</w:t>
            </w:r>
            <w:r w:rsidRPr="007D1337">
              <w:rPr>
                <w:color w:val="000000" w:themeColor="text1"/>
              </w:rPr>
              <w:t xml:space="preserve"> are accountable to </w:t>
            </w:r>
            <w:r w:rsidR="002C773A" w:rsidRPr="007D1337">
              <w:rPr>
                <w:color w:val="000000" w:themeColor="text1"/>
              </w:rPr>
              <w:t>[</w:t>
            </w:r>
            <w:r w:rsidRPr="007D1337">
              <w:rPr>
                <w:color w:val="000000" w:themeColor="text1"/>
              </w:rPr>
              <w:t>the overseeing body</w:t>
            </w:r>
            <w:r w:rsidR="002C773A" w:rsidRPr="007D1337">
              <w:rPr>
                <w:color w:val="000000" w:themeColor="text1"/>
              </w:rPr>
              <w:t>]</w:t>
            </w:r>
            <w:r w:rsidRPr="007D1337">
              <w:rPr>
                <w:color w:val="000000" w:themeColor="text1"/>
              </w:rPr>
              <w:t xml:space="preserve"> to ensure continuity of dialogue between governance tiers. </w:t>
            </w:r>
            <w:r w:rsidR="002C773A" w:rsidRPr="007D1337">
              <w:rPr>
                <w:color w:val="000000" w:themeColor="text1"/>
              </w:rPr>
              <w:t>(Co-)</w:t>
            </w:r>
            <w:r w:rsidRPr="007D1337">
              <w:rPr>
                <w:color w:val="000000" w:themeColor="text1"/>
              </w:rPr>
              <w:t xml:space="preserve">Chairs are responsible for preparing agenda and facilitating meetings of the </w:t>
            </w:r>
            <w:r w:rsidR="002C773A" w:rsidRPr="007D1337">
              <w:rPr>
                <w:color w:val="000000" w:themeColor="text1"/>
              </w:rPr>
              <w:t>[</w:t>
            </w:r>
            <w:r w:rsidRPr="007D1337">
              <w:rPr>
                <w:color w:val="000000" w:themeColor="text1"/>
              </w:rPr>
              <w:t>proposed body</w:t>
            </w:r>
            <w:r w:rsidR="002C773A" w:rsidRPr="007D1337">
              <w:rPr>
                <w:color w:val="000000" w:themeColor="text1"/>
              </w:rPr>
              <w:t>]</w:t>
            </w:r>
            <w:r w:rsidRPr="007D1337">
              <w:rPr>
                <w:color w:val="000000" w:themeColor="text1"/>
              </w:rPr>
              <w:t xml:space="preserve"> </w:t>
            </w:r>
            <w:r w:rsidRPr="00B300D9">
              <w:t>based on best practices and guidelines for effective facilitation.</w:t>
            </w:r>
          </w:p>
          <w:p w14:paraId="5BD012B2" w14:textId="77777777" w:rsidR="003E1D60" w:rsidRDefault="002B42F7" w:rsidP="004A14E6">
            <w:r w:rsidRPr="00B300D9">
              <w:t xml:space="preserve">Members are recognized as stakeholders with important expertise and perspectives relevant </w:t>
            </w:r>
            <w:r w:rsidR="00F8799A">
              <w:t>to the strategic charge of the [proposed body] that can help to achieve the [proposed body’s]</w:t>
            </w:r>
            <w:r w:rsidRPr="00B300D9">
              <w:t xml:space="preserve"> charter deliverables (relevant strategic charge). Members are expected to actively attend and participate in all meetings, deliberations, and de</w:t>
            </w:r>
            <w:r w:rsidR="00F8799A">
              <w:t>cision-making processes of the [proposed body]</w:t>
            </w:r>
            <w:r w:rsidRPr="00B300D9">
              <w:t>. While representing the perspectives of the constituency group to which they belong members are expected to engage in effective</w:t>
            </w:r>
            <w:r w:rsidR="00F8799A">
              <w:t xml:space="preserve"> dialogue with [proposed body]</w:t>
            </w:r>
            <w:r w:rsidRPr="00B300D9">
              <w:t xml:space="preserve"> peers with the intention of finding consensus on a</w:t>
            </w:r>
            <w:r w:rsidR="00F8799A">
              <w:t>ll issues that come before the [proposed body]</w:t>
            </w:r>
            <w:r w:rsidRPr="00B300D9">
              <w:t>.</w:t>
            </w:r>
          </w:p>
          <w:p w14:paraId="3EFEFA94" w14:textId="74DAC034" w:rsidR="00A3685C" w:rsidRPr="00A3685C" w:rsidRDefault="00A3685C" w:rsidP="00A3685C">
            <w:pPr>
              <w:pStyle w:val="xmsonormal"/>
              <w:rPr>
                <w:rFonts w:ascii="Montserrat" w:hAnsi="Montserrat"/>
                <w:shd w:val="clear" w:color="auto" w:fill="FFFFFF"/>
              </w:rPr>
            </w:pPr>
            <w:r>
              <w:rPr>
                <w:rFonts w:ascii="Montserrat" w:hAnsi="Montserrat"/>
                <w:shd w:val="clear" w:color="auto" w:fill="FFFFFF"/>
              </w:rPr>
              <w:t xml:space="preserve">[How information will be disseminated to representative/constituency </w:t>
            </w:r>
            <w:proofErr w:type="gramStart"/>
            <w:r>
              <w:rPr>
                <w:rFonts w:ascii="Montserrat" w:hAnsi="Montserrat"/>
                <w:shd w:val="clear" w:color="auto" w:fill="FFFFFF"/>
              </w:rPr>
              <w:t xml:space="preserve">groups] </w:t>
            </w:r>
            <w:r>
              <w:rPr>
                <w:rFonts w:ascii="Montserrat" w:hAnsi="Montserrat"/>
                <w:shd w:val="clear" w:color="auto" w:fill="FFFFFF"/>
              </w:rPr>
              <w:t xml:space="preserve"> </w:t>
            </w:r>
            <w:r w:rsidRPr="00A3685C">
              <w:rPr>
                <w:rFonts w:ascii="Montserrat" w:hAnsi="Montserrat"/>
                <w:shd w:val="clear" w:color="auto" w:fill="FFFFFF"/>
              </w:rPr>
              <w:t>All</w:t>
            </w:r>
            <w:proofErr w:type="gramEnd"/>
            <w:r w:rsidRPr="00A3685C">
              <w:rPr>
                <w:rFonts w:ascii="Montserrat" w:hAnsi="Montserrat"/>
                <w:shd w:val="clear" w:color="auto" w:fill="FFFFFF"/>
              </w:rPr>
              <w:t xml:space="preserve"> governance entities must specify within this Charter how information will be disseminated to representative/constituency groups. In each of the five Councils, </w:t>
            </w:r>
            <w:r w:rsidRPr="00A3685C">
              <w:rPr>
                <w:rFonts w:ascii="Montserrat" w:hAnsi="Montserrat"/>
                <w:shd w:val="clear" w:color="auto" w:fill="FFFFFF"/>
              </w:rPr>
              <w:t xml:space="preserve">it is recommended that </w:t>
            </w:r>
            <w:r w:rsidRPr="00A3685C">
              <w:rPr>
                <w:rFonts w:ascii="Montserrat" w:hAnsi="Montserrat"/>
                <w:shd w:val="clear" w:color="auto" w:fill="FFFFFF"/>
              </w:rPr>
              <w:t xml:space="preserve">a chair (or a designated delegate) shall prepare </w:t>
            </w:r>
            <w:proofErr w:type="gramStart"/>
            <w:r w:rsidRPr="00A3685C">
              <w:rPr>
                <w:rFonts w:ascii="Montserrat" w:hAnsi="Montserrat"/>
                <w:shd w:val="clear" w:color="auto" w:fill="FFFFFF"/>
              </w:rPr>
              <w:t>a brief summary</w:t>
            </w:r>
            <w:proofErr w:type="gramEnd"/>
            <w:r w:rsidRPr="00A3685C">
              <w:rPr>
                <w:rFonts w:ascii="Montserrat" w:hAnsi="Montserrat"/>
                <w:shd w:val="clear" w:color="auto" w:fill="FFFFFF"/>
              </w:rPr>
              <w:t xml:space="preserve"> of each Council meeting and send it to the College community within 24 hours of the meeting to fulfill transparent communication reporting.</w:t>
            </w:r>
            <w:r w:rsidRPr="00A3685C">
              <w:rPr>
                <w:rFonts w:ascii="Montserrat" w:hAnsi="Montserrat"/>
              </w:rPr>
              <w:t> </w:t>
            </w:r>
          </w:p>
          <w:p w14:paraId="5B0625B6" w14:textId="61462A42" w:rsidR="00A3685C" w:rsidRDefault="00A3685C" w:rsidP="004A14E6">
            <w:pPr>
              <w:rPr>
                <w:rFonts w:eastAsia="Calibri" w:cstheme="minorHAnsi"/>
                <w:sz w:val="24"/>
                <w:shd w:val="clear" w:color="auto" w:fill="FFFFFF"/>
              </w:rPr>
            </w:pPr>
          </w:p>
        </w:tc>
      </w:tr>
    </w:tbl>
    <w:p w14:paraId="09633A1A" w14:textId="77777777" w:rsidR="003E1D60" w:rsidRDefault="003E1D60" w:rsidP="00B300D9">
      <w:pPr>
        <w:widowControl w:val="0"/>
        <w:spacing w:after="120" w:line="240" w:lineRule="auto"/>
        <w:rPr>
          <w:rFonts w:eastAsia="Calibri" w:cstheme="minorHAnsi"/>
          <w:sz w:val="24"/>
          <w:shd w:val="clear" w:color="auto" w:fill="FFFFFF"/>
        </w:rPr>
      </w:pPr>
    </w:p>
    <w:tbl>
      <w:tblPr>
        <w:tblStyle w:val="TableGrid"/>
        <w:tblW w:w="0" w:type="auto"/>
        <w:tblLook w:val="04A0" w:firstRow="1" w:lastRow="0" w:firstColumn="1" w:lastColumn="0" w:noHBand="0" w:noVBand="1"/>
        <w:tblCaption w:val="Meeting Procedures and Expectations"/>
        <w:tblDescription w:val="Example of- The Co-Chairs, and members of the (proposed body) will adhere to meeting and governance best practices as follows:&#10;Meeting agendas are issued in advance of meeting times.&#10;"/>
      </w:tblPr>
      <w:tblGrid>
        <w:gridCol w:w="10705"/>
      </w:tblGrid>
      <w:tr w:rsidR="003E1D60" w14:paraId="4E7C0628" w14:textId="77777777" w:rsidTr="004A14E6">
        <w:trPr>
          <w:tblHeader/>
        </w:trPr>
        <w:tc>
          <w:tcPr>
            <w:tcW w:w="10705" w:type="dxa"/>
          </w:tcPr>
          <w:p w14:paraId="3EB8B171" w14:textId="77777777" w:rsidR="003E1D60" w:rsidRDefault="003E1D60" w:rsidP="003E1D60">
            <w:pPr>
              <w:pStyle w:val="Heading3"/>
              <w:outlineLvl w:val="2"/>
              <w:rPr>
                <w:rFonts w:eastAsia="Calibri" w:cstheme="minorHAnsi"/>
                <w:shd w:val="clear" w:color="auto" w:fill="FFFFFF"/>
              </w:rPr>
            </w:pPr>
            <w:r w:rsidRPr="00B300D9">
              <w:lastRenderedPageBreak/>
              <w:t>Meeting Procedures and Expectations</w:t>
            </w:r>
          </w:p>
        </w:tc>
      </w:tr>
      <w:tr w:rsidR="003E1D60" w14:paraId="147F3036" w14:textId="77777777" w:rsidTr="004A14E6">
        <w:tc>
          <w:tcPr>
            <w:tcW w:w="10705" w:type="dxa"/>
          </w:tcPr>
          <w:p w14:paraId="0704F8AA" w14:textId="2335F181" w:rsidR="002B42F7" w:rsidRPr="00B300D9" w:rsidRDefault="002B42F7" w:rsidP="004A14E6">
            <w:r w:rsidRPr="00B300D9">
              <w:t>The Chair</w:t>
            </w:r>
            <w:r w:rsidR="008C73EB">
              <w:t>(</w:t>
            </w:r>
            <w:r w:rsidRPr="00B300D9">
              <w:t>s</w:t>
            </w:r>
            <w:r w:rsidR="008C73EB">
              <w:t>)</w:t>
            </w:r>
            <w:r w:rsidRPr="00B300D9">
              <w:t>, and members of th</w:t>
            </w:r>
            <w:r w:rsidR="008C73EB">
              <w:t xml:space="preserve">is governance entity </w:t>
            </w:r>
            <w:r w:rsidRPr="00B300D9">
              <w:t>will adhere to meeting and governance best practices as follows:</w:t>
            </w:r>
          </w:p>
          <w:p w14:paraId="5605FE79" w14:textId="1DF521DC" w:rsidR="002B42F7" w:rsidRPr="00B300D9" w:rsidRDefault="002B42F7" w:rsidP="004A14E6">
            <w:r w:rsidRPr="00B300D9">
              <w:t>Meeting agendas are issued in advance of meeting</w:t>
            </w:r>
            <w:r w:rsidRPr="00B300D9">
              <w:rPr>
                <w:spacing w:val="-8"/>
              </w:rPr>
              <w:t xml:space="preserve"> </w:t>
            </w:r>
            <w:r w:rsidRPr="00B300D9">
              <w:t>times</w:t>
            </w:r>
            <w:r w:rsidR="008C73EB">
              <w:t xml:space="preserve">.  </w:t>
            </w:r>
            <w:r w:rsidRPr="00B300D9">
              <w:t>Meeting agendas are organized to achieve milestones established in the charter and prioritize actions pending, actions required, and problem solving to move the work of the group</w:t>
            </w:r>
            <w:r w:rsidRPr="00B300D9">
              <w:rPr>
                <w:spacing w:val="-7"/>
              </w:rPr>
              <w:t xml:space="preserve"> </w:t>
            </w:r>
            <w:r w:rsidRPr="00B300D9">
              <w:t>forward.</w:t>
            </w:r>
            <w:r w:rsidR="008C73EB">
              <w:t xml:space="preserve"> Either minutes or notes are taken to record the groups progress OR a final summary report is to be submitted/posted. </w:t>
            </w:r>
          </w:p>
          <w:p w14:paraId="3F003E5A" w14:textId="77777777" w:rsidR="002B42F7" w:rsidRPr="00B300D9" w:rsidRDefault="002B42F7" w:rsidP="004A14E6">
            <w:r w:rsidRPr="00B300D9">
              <w:t>Members endeavor</w:t>
            </w:r>
            <w:r w:rsidRPr="00B300D9">
              <w:rPr>
                <w:spacing w:val="-5"/>
              </w:rPr>
              <w:t xml:space="preserve"> </w:t>
            </w:r>
            <w:r w:rsidRPr="00B300D9">
              <w:t>to:</w:t>
            </w:r>
          </w:p>
          <w:p w14:paraId="0764C6BC" w14:textId="77777777" w:rsidR="002B42F7" w:rsidRPr="00B300D9" w:rsidRDefault="002B42F7" w:rsidP="004A14E6">
            <w:pPr>
              <w:pStyle w:val="ListParagraph"/>
            </w:pPr>
            <w:r w:rsidRPr="00B300D9">
              <w:t>appropriately prepare for meetings based on the meeting agenda.</w:t>
            </w:r>
          </w:p>
          <w:p w14:paraId="4028CB13" w14:textId="77777777" w:rsidR="002B42F7" w:rsidRPr="00B300D9" w:rsidRDefault="002B42F7" w:rsidP="004A14E6">
            <w:pPr>
              <w:pStyle w:val="ListParagraph"/>
            </w:pPr>
            <w:r w:rsidRPr="00B300D9">
              <w:t>arrive promptly and stay for the duration of entire</w:t>
            </w:r>
            <w:r w:rsidRPr="00B300D9">
              <w:rPr>
                <w:spacing w:val="-12"/>
              </w:rPr>
              <w:t xml:space="preserve"> </w:t>
            </w:r>
            <w:r w:rsidRPr="00B300D9">
              <w:t>meetings.</w:t>
            </w:r>
          </w:p>
          <w:p w14:paraId="78037B41" w14:textId="77777777" w:rsidR="002B42F7" w:rsidRPr="00B300D9" w:rsidRDefault="002B42F7" w:rsidP="004A14E6">
            <w:pPr>
              <w:pStyle w:val="ListParagraph"/>
            </w:pPr>
            <w:r w:rsidRPr="00B300D9">
              <w:t>participate in a problem-solving approach where the interests of all participants are considered in developing proposals and recommendations and, where appropriate, distinguish</w:t>
            </w:r>
            <w:r w:rsidRPr="00B300D9">
              <w:rPr>
                <w:spacing w:val="-15"/>
              </w:rPr>
              <w:t xml:space="preserve"> </w:t>
            </w:r>
            <w:r w:rsidRPr="00B300D9">
              <w:t>between constituency versus college-wide perspectives.</w:t>
            </w:r>
          </w:p>
          <w:p w14:paraId="389C6746" w14:textId="77777777" w:rsidR="002B42F7" w:rsidRPr="00B300D9" w:rsidRDefault="002B42F7" w:rsidP="004A14E6">
            <w:pPr>
              <w:pStyle w:val="ListParagraph"/>
            </w:pPr>
            <w:r w:rsidRPr="00B300D9">
              <w:t>welcome all ideas, interests and objectives that are within the scope of the</w:t>
            </w:r>
            <w:r w:rsidRPr="00B300D9">
              <w:rPr>
                <w:spacing w:val="-6"/>
              </w:rPr>
              <w:t xml:space="preserve"> </w:t>
            </w:r>
            <w:r w:rsidRPr="00B300D9">
              <w:t>charter.</w:t>
            </w:r>
          </w:p>
          <w:p w14:paraId="6332A93E" w14:textId="77777777" w:rsidR="002B42F7" w:rsidRPr="00B300D9" w:rsidRDefault="002B42F7" w:rsidP="004A14E6">
            <w:pPr>
              <w:pStyle w:val="ListParagraph"/>
            </w:pPr>
            <w:r w:rsidRPr="00B300D9">
              <w:t>actively listen to engage in respectful and constructive</w:t>
            </w:r>
            <w:r w:rsidRPr="00B300D9">
              <w:rPr>
                <w:spacing w:val="-11"/>
              </w:rPr>
              <w:t xml:space="preserve"> </w:t>
            </w:r>
            <w:r w:rsidRPr="00B300D9">
              <w:t>dialogue.</w:t>
            </w:r>
          </w:p>
          <w:p w14:paraId="29938DEF" w14:textId="77777777" w:rsidR="002B42F7" w:rsidRPr="00B300D9" w:rsidRDefault="002B42F7" w:rsidP="004A14E6">
            <w:pPr>
              <w:pStyle w:val="ListParagraph"/>
            </w:pPr>
            <w:r w:rsidRPr="00B300D9">
              <w:t>work with a spirit of cooperation and compromise leading to authentic collaboration.</w:t>
            </w:r>
          </w:p>
          <w:p w14:paraId="1CB8DE92" w14:textId="77777777" w:rsidR="002B42F7" w:rsidRPr="00B300D9" w:rsidRDefault="002B42F7" w:rsidP="004A14E6">
            <w:pPr>
              <w:pStyle w:val="ListParagraph"/>
            </w:pPr>
            <w:r w:rsidRPr="00B300D9">
              <w:t>move forward once a consensus-based decision has been</w:t>
            </w:r>
            <w:r w:rsidRPr="00B300D9">
              <w:rPr>
                <w:spacing w:val="-15"/>
              </w:rPr>
              <w:t xml:space="preserve"> </w:t>
            </w:r>
            <w:r w:rsidRPr="00B300D9">
              <w:t>made.</w:t>
            </w:r>
          </w:p>
          <w:p w14:paraId="7B3F4B38" w14:textId="77777777" w:rsidR="002B42F7" w:rsidRPr="00B300D9" w:rsidRDefault="002B42F7" w:rsidP="004A14E6">
            <w:pPr>
              <w:pStyle w:val="ListParagraph"/>
            </w:pPr>
            <w:r w:rsidRPr="00B300D9">
              <w:t>continue to progress with the members who are present at each meeting.</w:t>
            </w:r>
          </w:p>
          <w:p w14:paraId="4635AEC9" w14:textId="77777777" w:rsidR="003E1D60" w:rsidRDefault="002B42F7" w:rsidP="004A14E6">
            <w:pPr>
              <w:pStyle w:val="ListParagraph"/>
              <w:rPr>
                <w:rFonts w:eastAsia="Calibri" w:cstheme="minorHAnsi"/>
                <w:sz w:val="24"/>
                <w:shd w:val="clear" w:color="auto" w:fill="FFFFFF"/>
              </w:rPr>
            </w:pPr>
            <w:r w:rsidRPr="00B300D9">
              <w:t>follow through on tasks that are committed to outside of scheduled</w:t>
            </w:r>
            <w:r w:rsidRPr="00B300D9">
              <w:rPr>
                <w:spacing w:val="-4"/>
              </w:rPr>
              <w:t xml:space="preserve"> </w:t>
            </w:r>
            <w:r w:rsidRPr="00B300D9">
              <w:t>meetings.</w:t>
            </w:r>
          </w:p>
        </w:tc>
      </w:tr>
    </w:tbl>
    <w:p w14:paraId="6E693D43" w14:textId="3CC1D707" w:rsidR="003E1D60" w:rsidRPr="00A3685C" w:rsidRDefault="002B42F7" w:rsidP="002B42F7">
      <w:pPr>
        <w:pStyle w:val="Note"/>
        <w:rPr>
          <w:color w:val="000000" w:themeColor="text1"/>
          <w:szCs w:val="20"/>
        </w:rPr>
      </w:pPr>
      <w:r w:rsidRPr="007D1337">
        <w:rPr>
          <w:color w:val="000000" w:themeColor="text1"/>
          <w:szCs w:val="20"/>
        </w:rPr>
        <w:t xml:space="preserve">NOTE: </w:t>
      </w:r>
      <w:r w:rsidR="00A3685C">
        <w:rPr>
          <w:color w:val="000000" w:themeColor="text1"/>
          <w:szCs w:val="20"/>
        </w:rPr>
        <w:t xml:space="preserve"> </w:t>
      </w:r>
      <w:r w:rsidRPr="007D1337">
        <w:rPr>
          <w:color w:val="000000" w:themeColor="text1"/>
          <w:szCs w:val="20"/>
        </w:rPr>
        <w:t xml:space="preserve">This is a template; feel free to modify to fit your group’s needs. </w:t>
      </w:r>
      <w:r w:rsidR="00FD4709" w:rsidRPr="007D1337">
        <w:rPr>
          <w:iCs/>
          <w:color w:val="000000" w:themeColor="text1"/>
          <w:szCs w:val="20"/>
        </w:rPr>
        <w:t>Replace all bracketed text with entity-specific language</w:t>
      </w:r>
      <w:r w:rsidR="00FD4709" w:rsidRPr="007D1337">
        <w:rPr>
          <w:color w:val="000000" w:themeColor="text1"/>
          <w:szCs w:val="20"/>
        </w:rPr>
        <w:t xml:space="preserve">. </w:t>
      </w:r>
      <w:r w:rsidR="00A3685C">
        <w:rPr>
          <w:sz w:val="22"/>
        </w:rPr>
        <w:t>Post on the appropriate Council/Senate webpage and Governance Webpage once approved</w:t>
      </w:r>
      <w:r w:rsidR="00A3685C">
        <w:rPr>
          <w:sz w:val="22"/>
        </w:rPr>
        <w:t>.</w:t>
      </w:r>
    </w:p>
    <w:p w14:paraId="566035A4" w14:textId="77777777" w:rsidR="003E1D60" w:rsidRPr="00B300D9" w:rsidRDefault="003E1D60" w:rsidP="00B300D9">
      <w:pPr>
        <w:widowControl w:val="0"/>
        <w:spacing w:after="120" w:line="240" w:lineRule="auto"/>
        <w:rPr>
          <w:rFonts w:eastAsia="Calibri" w:cstheme="minorHAnsi"/>
          <w:sz w:val="24"/>
          <w:shd w:val="clear" w:color="auto" w:fill="FFFFFF"/>
        </w:rPr>
      </w:pPr>
    </w:p>
    <w:sectPr w:rsidR="003E1D60" w:rsidRPr="00B300D9" w:rsidSect="004A14E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2000505000000020004"/>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A61303A"/>
    <w:multiLevelType w:val="hybridMultilevel"/>
    <w:tmpl w:val="37CA99B8"/>
    <w:lvl w:ilvl="0" w:tplc="8CC84DAC">
      <w:numFmt w:val="bullet"/>
      <w:lvlText w:val=""/>
      <w:lvlJc w:val="left"/>
      <w:pPr>
        <w:ind w:left="828" w:hanging="360"/>
      </w:pPr>
      <w:rPr>
        <w:rFonts w:ascii="Symbol" w:eastAsia="Symbol" w:hAnsi="Symbol" w:cs="Symbol" w:hint="default"/>
        <w:w w:val="99"/>
        <w:sz w:val="20"/>
        <w:szCs w:val="20"/>
        <w:lang w:val="en-US" w:eastAsia="en-US" w:bidi="en-US"/>
      </w:rPr>
    </w:lvl>
    <w:lvl w:ilvl="1" w:tplc="3634E644">
      <w:numFmt w:val="bullet"/>
      <w:lvlText w:val="•"/>
      <w:lvlJc w:val="left"/>
      <w:pPr>
        <w:ind w:left="1496" w:hanging="360"/>
      </w:pPr>
      <w:rPr>
        <w:rFonts w:hint="default"/>
        <w:lang w:val="en-US" w:eastAsia="en-US" w:bidi="en-US"/>
      </w:rPr>
    </w:lvl>
    <w:lvl w:ilvl="2" w:tplc="4F1E8100">
      <w:numFmt w:val="bullet"/>
      <w:lvlText w:val="•"/>
      <w:lvlJc w:val="left"/>
      <w:pPr>
        <w:ind w:left="2172" w:hanging="360"/>
      </w:pPr>
      <w:rPr>
        <w:rFonts w:hint="default"/>
        <w:lang w:val="en-US" w:eastAsia="en-US" w:bidi="en-US"/>
      </w:rPr>
    </w:lvl>
    <w:lvl w:ilvl="3" w:tplc="6CDEFC70">
      <w:numFmt w:val="bullet"/>
      <w:lvlText w:val="•"/>
      <w:lvlJc w:val="left"/>
      <w:pPr>
        <w:ind w:left="2848" w:hanging="360"/>
      </w:pPr>
      <w:rPr>
        <w:rFonts w:hint="default"/>
        <w:lang w:val="en-US" w:eastAsia="en-US" w:bidi="en-US"/>
      </w:rPr>
    </w:lvl>
    <w:lvl w:ilvl="4" w:tplc="FCA02974">
      <w:numFmt w:val="bullet"/>
      <w:lvlText w:val="•"/>
      <w:lvlJc w:val="left"/>
      <w:pPr>
        <w:ind w:left="3525" w:hanging="360"/>
      </w:pPr>
      <w:rPr>
        <w:rFonts w:hint="default"/>
        <w:lang w:val="en-US" w:eastAsia="en-US" w:bidi="en-US"/>
      </w:rPr>
    </w:lvl>
    <w:lvl w:ilvl="5" w:tplc="A7A8829E">
      <w:numFmt w:val="bullet"/>
      <w:lvlText w:val="•"/>
      <w:lvlJc w:val="left"/>
      <w:pPr>
        <w:ind w:left="4201" w:hanging="360"/>
      </w:pPr>
      <w:rPr>
        <w:rFonts w:hint="default"/>
        <w:lang w:val="en-US" w:eastAsia="en-US" w:bidi="en-US"/>
      </w:rPr>
    </w:lvl>
    <w:lvl w:ilvl="6" w:tplc="6F1C1FE8">
      <w:numFmt w:val="bullet"/>
      <w:lvlText w:val="•"/>
      <w:lvlJc w:val="left"/>
      <w:pPr>
        <w:ind w:left="4877" w:hanging="360"/>
      </w:pPr>
      <w:rPr>
        <w:rFonts w:hint="default"/>
        <w:lang w:val="en-US" w:eastAsia="en-US" w:bidi="en-US"/>
      </w:rPr>
    </w:lvl>
    <w:lvl w:ilvl="7" w:tplc="7EBC9952">
      <w:numFmt w:val="bullet"/>
      <w:lvlText w:val="•"/>
      <w:lvlJc w:val="left"/>
      <w:pPr>
        <w:ind w:left="5554" w:hanging="360"/>
      </w:pPr>
      <w:rPr>
        <w:rFonts w:hint="default"/>
        <w:lang w:val="en-US" w:eastAsia="en-US" w:bidi="en-US"/>
      </w:rPr>
    </w:lvl>
    <w:lvl w:ilvl="8" w:tplc="6AF236C0">
      <w:numFmt w:val="bullet"/>
      <w:lvlText w:val="•"/>
      <w:lvlJc w:val="left"/>
      <w:pPr>
        <w:ind w:left="6230" w:hanging="360"/>
      </w:pPr>
      <w:rPr>
        <w:rFonts w:hint="default"/>
        <w:lang w:val="en-US" w:eastAsia="en-US" w:bidi="en-US"/>
      </w:rPr>
    </w:lvl>
  </w:abstractNum>
  <w:abstractNum w:abstractNumId="1" w15:restartNumberingAfterBreak="0">
    <w:nsid w:val="65203BCD"/>
    <w:multiLevelType w:val="hybridMultilevel"/>
    <w:tmpl w:val="CF906B42"/>
    <w:lvl w:ilvl="0" w:tplc="8A94E618">
      <w:numFmt w:val="bullet"/>
      <w:pStyle w:val="ListParagraph"/>
      <w:lvlText w:val=""/>
      <w:lvlJc w:val="left"/>
      <w:pPr>
        <w:ind w:left="1440" w:hanging="360"/>
      </w:pPr>
      <w:rPr>
        <w:rFonts w:ascii="Symbol" w:eastAsia="Symbol" w:hAnsi="Symbol" w:cs="Symbol" w:hint="default"/>
        <w:w w:val="99"/>
        <w:sz w:val="20"/>
        <w:szCs w:val="20"/>
        <w:lang w:val="en-US" w:eastAsia="en-US" w:bidi="en-US"/>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78533BE"/>
    <w:multiLevelType w:val="hybridMultilevel"/>
    <w:tmpl w:val="8C52BBE2"/>
    <w:lvl w:ilvl="0" w:tplc="4E02FF3A">
      <w:numFmt w:val="bullet"/>
      <w:lvlText w:val="o"/>
      <w:lvlJc w:val="left"/>
      <w:pPr>
        <w:ind w:left="1188" w:hanging="360"/>
      </w:pPr>
      <w:rPr>
        <w:rFonts w:ascii="Courier New" w:eastAsia="Courier New" w:hAnsi="Courier New" w:cs="Courier New" w:hint="default"/>
        <w:w w:val="99"/>
        <w:sz w:val="20"/>
        <w:szCs w:val="20"/>
        <w:lang w:val="en-US" w:eastAsia="en-US" w:bidi="en-US"/>
      </w:rPr>
    </w:lvl>
    <w:lvl w:ilvl="1" w:tplc="F14225CC">
      <w:numFmt w:val="bullet"/>
      <w:lvlText w:val="•"/>
      <w:lvlJc w:val="left"/>
      <w:pPr>
        <w:ind w:left="1781" w:hanging="360"/>
      </w:pPr>
      <w:rPr>
        <w:rFonts w:hint="default"/>
        <w:lang w:val="en-US" w:eastAsia="en-US" w:bidi="en-US"/>
      </w:rPr>
    </w:lvl>
    <w:lvl w:ilvl="2" w:tplc="8640ED58">
      <w:numFmt w:val="bullet"/>
      <w:lvlText w:val="•"/>
      <w:lvlJc w:val="left"/>
      <w:pPr>
        <w:ind w:left="2383" w:hanging="360"/>
      </w:pPr>
      <w:rPr>
        <w:rFonts w:hint="default"/>
        <w:lang w:val="en-US" w:eastAsia="en-US" w:bidi="en-US"/>
      </w:rPr>
    </w:lvl>
    <w:lvl w:ilvl="3" w:tplc="05FC13EE">
      <w:numFmt w:val="bullet"/>
      <w:lvlText w:val="•"/>
      <w:lvlJc w:val="left"/>
      <w:pPr>
        <w:ind w:left="2985" w:hanging="360"/>
      </w:pPr>
      <w:rPr>
        <w:rFonts w:hint="default"/>
        <w:lang w:val="en-US" w:eastAsia="en-US" w:bidi="en-US"/>
      </w:rPr>
    </w:lvl>
    <w:lvl w:ilvl="4" w:tplc="DADA7A50">
      <w:numFmt w:val="bullet"/>
      <w:lvlText w:val="•"/>
      <w:lvlJc w:val="left"/>
      <w:pPr>
        <w:ind w:left="3587" w:hanging="360"/>
      </w:pPr>
      <w:rPr>
        <w:rFonts w:hint="default"/>
        <w:lang w:val="en-US" w:eastAsia="en-US" w:bidi="en-US"/>
      </w:rPr>
    </w:lvl>
    <w:lvl w:ilvl="5" w:tplc="ADA87530">
      <w:numFmt w:val="bullet"/>
      <w:lvlText w:val="•"/>
      <w:lvlJc w:val="left"/>
      <w:pPr>
        <w:ind w:left="4189" w:hanging="360"/>
      </w:pPr>
      <w:rPr>
        <w:rFonts w:hint="default"/>
        <w:lang w:val="en-US" w:eastAsia="en-US" w:bidi="en-US"/>
      </w:rPr>
    </w:lvl>
    <w:lvl w:ilvl="6" w:tplc="48183B70">
      <w:numFmt w:val="bullet"/>
      <w:lvlText w:val="•"/>
      <w:lvlJc w:val="left"/>
      <w:pPr>
        <w:ind w:left="4791" w:hanging="360"/>
      </w:pPr>
      <w:rPr>
        <w:rFonts w:hint="default"/>
        <w:lang w:val="en-US" w:eastAsia="en-US" w:bidi="en-US"/>
      </w:rPr>
    </w:lvl>
    <w:lvl w:ilvl="7" w:tplc="B4686810">
      <w:numFmt w:val="bullet"/>
      <w:lvlText w:val="•"/>
      <w:lvlJc w:val="left"/>
      <w:pPr>
        <w:ind w:left="5393" w:hanging="360"/>
      </w:pPr>
      <w:rPr>
        <w:rFonts w:hint="default"/>
        <w:lang w:val="en-US" w:eastAsia="en-US" w:bidi="en-US"/>
      </w:rPr>
    </w:lvl>
    <w:lvl w:ilvl="8" w:tplc="C9BCDF74">
      <w:numFmt w:val="bullet"/>
      <w:lvlText w:val="•"/>
      <w:lvlJc w:val="left"/>
      <w:pPr>
        <w:ind w:left="5995" w:hanging="360"/>
      </w:pPr>
      <w:rPr>
        <w:rFonts w:hint="default"/>
        <w:lang w:val="en-US" w:eastAsia="en-US" w:bidi="en-US"/>
      </w:rPr>
    </w:lvl>
  </w:abstractNum>
  <w:abstractNum w:abstractNumId="3" w15:restartNumberingAfterBreak="0">
    <w:nsid w:val="748F57CE"/>
    <w:multiLevelType w:val="hybridMultilevel"/>
    <w:tmpl w:val="60B21C98"/>
    <w:lvl w:ilvl="0" w:tplc="56F8C200">
      <w:numFmt w:val="bullet"/>
      <w:lvlText w:val=""/>
      <w:lvlJc w:val="left"/>
      <w:pPr>
        <w:ind w:left="468" w:hanging="361"/>
      </w:pPr>
      <w:rPr>
        <w:rFonts w:ascii="Symbol" w:eastAsia="Symbol" w:hAnsi="Symbol" w:cs="Symbol" w:hint="default"/>
        <w:w w:val="99"/>
        <w:sz w:val="20"/>
        <w:szCs w:val="20"/>
        <w:lang w:val="en-US" w:eastAsia="en-US" w:bidi="en-US"/>
      </w:rPr>
    </w:lvl>
    <w:lvl w:ilvl="1" w:tplc="151E678E">
      <w:numFmt w:val="bullet"/>
      <w:lvlText w:val="o"/>
      <w:lvlJc w:val="left"/>
      <w:pPr>
        <w:ind w:left="1188" w:hanging="360"/>
      </w:pPr>
      <w:rPr>
        <w:rFonts w:ascii="Courier New" w:eastAsia="Courier New" w:hAnsi="Courier New" w:cs="Courier New" w:hint="default"/>
        <w:w w:val="99"/>
        <w:sz w:val="20"/>
        <w:szCs w:val="20"/>
        <w:lang w:val="en-US" w:eastAsia="en-US" w:bidi="en-US"/>
      </w:rPr>
    </w:lvl>
    <w:lvl w:ilvl="2" w:tplc="50229F9A">
      <w:numFmt w:val="bullet"/>
      <w:lvlText w:val="•"/>
      <w:lvlJc w:val="left"/>
      <w:pPr>
        <w:ind w:left="1848" w:hanging="360"/>
      </w:pPr>
      <w:rPr>
        <w:rFonts w:hint="default"/>
        <w:lang w:val="en-US" w:eastAsia="en-US" w:bidi="en-US"/>
      </w:rPr>
    </w:lvl>
    <w:lvl w:ilvl="3" w:tplc="6C6CEF60">
      <w:numFmt w:val="bullet"/>
      <w:lvlText w:val="•"/>
      <w:lvlJc w:val="left"/>
      <w:pPr>
        <w:ind w:left="2517" w:hanging="360"/>
      </w:pPr>
      <w:rPr>
        <w:rFonts w:hint="default"/>
        <w:lang w:val="en-US" w:eastAsia="en-US" w:bidi="en-US"/>
      </w:rPr>
    </w:lvl>
    <w:lvl w:ilvl="4" w:tplc="EB0CBA9C">
      <w:numFmt w:val="bullet"/>
      <w:lvlText w:val="•"/>
      <w:lvlJc w:val="left"/>
      <w:pPr>
        <w:ind w:left="3186" w:hanging="360"/>
      </w:pPr>
      <w:rPr>
        <w:rFonts w:hint="default"/>
        <w:lang w:val="en-US" w:eastAsia="en-US" w:bidi="en-US"/>
      </w:rPr>
    </w:lvl>
    <w:lvl w:ilvl="5" w:tplc="65ACF370">
      <w:numFmt w:val="bullet"/>
      <w:lvlText w:val="•"/>
      <w:lvlJc w:val="left"/>
      <w:pPr>
        <w:ind w:left="3855" w:hanging="360"/>
      </w:pPr>
      <w:rPr>
        <w:rFonts w:hint="default"/>
        <w:lang w:val="en-US" w:eastAsia="en-US" w:bidi="en-US"/>
      </w:rPr>
    </w:lvl>
    <w:lvl w:ilvl="6" w:tplc="B1CC700A">
      <w:numFmt w:val="bullet"/>
      <w:lvlText w:val="•"/>
      <w:lvlJc w:val="left"/>
      <w:pPr>
        <w:ind w:left="4523" w:hanging="360"/>
      </w:pPr>
      <w:rPr>
        <w:rFonts w:hint="default"/>
        <w:lang w:val="en-US" w:eastAsia="en-US" w:bidi="en-US"/>
      </w:rPr>
    </w:lvl>
    <w:lvl w:ilvl="7" w:tplc="AD6EF0F8">
      <w:numFmt w:val="bullet"/>
      <w:lvlText w:val="•"/>
      <w:lvlJc w:val="left"/>
      <w:pPr>
        <w:ind w:left="5192" w:hanging="360"/>
      </w:pPr>
      <w:rPr>
        <w:rFonts w:hint="default"/>
        <w:lang w:val="en-US" w:eastAsia="en-US" w:bidi="en-US"/>
      </w:rPr>
    </w:lvl>
    <w:lvl w:ilvl="8" w:tplc="EF0ADCD6">
      <w:numFmt w:val="bullet"/>
      <w:lvlText w:val="•"/>
      <w:lvlJc w:val="left"/>
      <w:pPr>
        <w:ind w:left="5861" w:hanging="360"/>
      </w:pPr>
      <w:rPr>
        <w:rFonts w:hint="default"/>
        <w:lang w:val="en-US" w:eastAsia="en-US" w:bidi="en-US"/>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0D9"/>
    <w:rsid w:val="0001183A"/>
    <w:rsid w:val="00023DE9"/>
    <w:rsid w:val="00042AD3"/>
    <w:rsid w:val="0017417F"/>
    <w:rsid w:val="002B42F7"/>
    <w:rsid w:val="002C773A"/>
    <w:rsid w:val="002E7B93"/>
    <w:rsid w:val="003228A6"/>
    <w:rsid w:val="00356EDF"/>
    <w:rsid w:val="003E1D60"/>
    <w:rsid w:val="004A14E6"/>
    <w:rsid w:val="00557B0E"/>
    <w:rsid w:val="006D452A"/>
    <w:rsid w:val="006D45F1"/>
    <w:rsid w:val="00704B2B"/>
    <w:rsid w:val="00715C6B"/>
    <w:rsid w:val="00741B2F"/>
    <w:rsid w:val="00785860"/>
    <w:rsid w:val="007D1337"/>
    <w:rsid w:val="0081552F"/>
    <w:rsid w:val="008C73EB"/>
    <w:rsid w:val="00927809"/>
    <w:rsid w:val="00994D38"/>
    <w:rsid w:val="00A3207A"/>
    <w:rsid w:val="00A3685C"/>
    <w:rsid w:val="00A659B3"/>
    <w:rsid w:val="00AB15D3"/>
    <w:rsid w:val="00B300D9"/>
    <w:rsid w:val="00B73932"/>
    <w:rsid w:val="00C23805"/>
    <w:rsid w:val="00CB6644"/>
    <w:rsid w:val="00D50079"/>
    <w:rsid w:val="00D76736"/>
    <w:rsid w:val="00EE2E9E"/>
    <w:rsid w:val="00F8799A"/>
    <w:rsid w:val="00FA5EA1"/>
    <w:rsid w:val="00FD47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F2EB6"/>
  <w15:chartTrackingRefBased/>
  <w15:docId w15:val="{F8B95E56-322A-411D-B256-13DD44F50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14E6"/>
    <w:pPr>
      <w:spacing w:before="120" w:after="280"/>
    </w:pPr>
    <w:rPr>
      <w:rFonts w:ascii="Montserrat" w:hAnsi="Montserrat"/>
    </w:rPr>
  </w:style>
  <w:style w:type="paragraph" w:styleId="Heading1">
    <w:name w:val="heading 1"/>
    <w:basedOn w:val="Normal"/>
    <w:next w:val="Normal"/>
    <w:link w:val="Heading1Char"/>
    <w:uiPriority w:val="9"/>
    <w:qFormat/>
    <w:rsid w:val="002E7B93"/>
    <w:pPr>
      <w:keepNext/>
      <w:keepLines/>
      <w:spacing w:before="240" w:after="0"/>
      <w:jc w:val="center"/>
      <w:outlineLvl w:val="0"/>
    </w:pPr>
    <w:rPr>
      <w:rFonts w:eastAsiaTheme="majorEastAsia" w:cstheme="majorBidi"/>
      <w:b/>
      <w:color w:val="891728"/>
      <w:sz w:val="28"/>
      <w:szCs w:val="32"/>
    </w:rPr>
  </w:style>
  <w:style w:type="paragraph" w:styleId="Heading2">
    <w:name w:val="heading 2"/>
    <w:basedOn w:val="Normal"/>
    <w:next w:val="Normal"/>
    <w:link w:val="Heading2Char"/>
    <w:uiPriority w:val="9"/>
    <w:unhideWhenUsed/>
    <w:qFormat/>
    <w:rsid w:val="002B42F7"/>
    <w:pPr>
      <w:keepNext/>
      <w:keepLines/>
      <w:spacing w:before="40" w:after="240"/>
      <w:jc w:val="center"/>
      <w:outlineLvl w:val="1"/>
    </w:pPr>
    <w:rPr>
      <w:rFonts w:eastAsiaTheme="majorEastAsia" w:cstheme="majorBidi"/>
      <w:color w:val="000000" w:themeColor="text1"/>
      <w:sz w:val="26"/>
      <w:szCs w:val="26"/>
    </w:rPr>
  </w:style>
  <w:style w:type="paragraph" w:styleId="Heading3">
    <w:name w:val="heading 3"/>
    <w:basedOn w:val="Normal"/>
    <w:next w:val="Normal"/>
    <w:link w:val="Heading3Char"/>
    <w:uiPriority w:val="9"/>
    <w:unhideWhenUsed/>
    <w:qFormat/>
    <w:rsid w:val="002B42F7"/>
    <w:pPr>
      <w:keepNext/>
      <w:keepLines/>
      <w:spacing w:before="40" w:after="0"/>
      <w:jc w:val="center"/>
      <w:outlineLvl w:val="2"/>
    </w:pPr>
    <w:rPr>
      <w:rFonts w:eastAsiaTheme="majorEastAsia" w:cstheme="majorBidi"/>
      <w:b/>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7B93"/>
    <w:rPr>
      <w:rFonts w:ascii="Montserrat" w:eastAsiaTheme="majorEastAsia" w:hAnsi="Montserrat" w:cstheme="majorBidi"/>
      <w:b/>
      <w:color w:val="891728"/>
      <w:sz w:val="28"/>
      <w:szCs w:val="32"/>
    </w:rPr>
  </w:style>
  <w:style w:type="character" w:customStyle="1" w:styleId="Heading2Char">
    <w:name w:val="Heading 2 Char"/>
    <w:basedOn w:val="DefaultParagraphFont"/>
    <w:link w:val="Heading2"/>
    <w:uiPriority w:val="9"/>
    <w:rsid w:val="002B42F7"/>
    <w:rPr>
      <w:rFonts w:ascii="Montserrat" w:eastAsiaTheme="majorEastAsia" w:hAnsi="Montserrat" w:cstheme="majorBidi"/>
      <w:color w:val="000000" w:themeColor="text1"/>
      <w:sz w:val="26"/>
      <w:szCs w:val="26"/>
    </w:rPr>
  </w:style>
  <w:style w:type="table" w:styleId="TableGrid">
    <w:name w:val="Table Grid"/>
    <w:basedOn w:val="TableNormal"/>
    <w:uiPriority w:val="39"/>
    <w:rsid w:val="003E1D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2B42F7"/>
    <w:rPr>
      <w:rFonts w:ascii="Montserrat" w:eastAsiaTheme="majorEastAsia" w:hAnsi="Montserrat" w:cstheme="majorBidi"/>
      <w:b/>
      <w:color w:val="000000" w:themeColor="text1"/>
      <w:sz w:val="24"/>
      <w:szCs w:val="24"/>
    </w:rPr>
  </w:style>
  <w:style w:type="paragraph" w:styleId="ListParagraph">
    <w:name w:val="List Paragraph"/>
    <w:basedOn w:val="Normal"/>
    <w:uiPriority w:val="34"/>
    <w:qFormat/>
    <w:rsid w:val="004A14E6"/>
    <w:pPr>
      <w:numPr>
        <w:numId w:val="4"/>
      </w:numPr>
      <w:spacing w:before="240" w:after="240" w:line="240" w:lineRule="auto"/>
      <w:ind w:left="1080"/>
      <w:contextualSpacing/>
    </w:pPr>
  </w:style>
  <w:style w:type="paragraph" w:customStyle="1" w:styleId="Note">
    <w:name w:val="Note"/>
    <w:basedOn w:val="Normal"/>
    <w:link w:val="NoteChar"/>
    <w:qFormat/>
    <w:rsid w:val="002B42F7"/>
    <w:pPr>
      <w:widowControl w:val="0"/>
      <w:spacing w:before="240" w:after="360" w:line="240" w:lineRule="auto"/>
    </w:pPr>
    <w:rPr>
      <w:sz w:val="20"/>
      <w:shd w:val="clear" w:color="auto" w:fill="FFFFFF"/>
    </w:rPr>
  </w:style>
  <w:style w:type="character" w:customStyle="1" w:styleId="NoteChar">
    <w:name w:val="Note Char"/>
    <w:basedOn w:val="DefaultParagraphFont"/>
    <w:link w:val="Note"/>
    <w:rsid w:val="002B42F7"/>
    <w:rPr>
      <w:rFonts w:ascii="Montserrat" w:hAnsi="Montserrat"/>
      <w:sz w:val="20"/>
    </w:rPr>
  </w:style>
  <w:style w:type="paragraph" w:customStyle="1" w:styleId="xmsonormal">
    <w:name w:val="x_msonormal"/>
    <w:basedOn w:val="Normal"/>
    <w:rsid w:val="00A3685C"/>
    <w:pPr>
      <w:spacing w:before="0"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9397">
      <w:bodyDiv w:val="1"/>
      <w:marLeft w:val="0"/>
      <w:marRight w:val="0"/>
      <w:marTop w:val="0"/>
      <w:marBottom w:val="0"/>
      <w:divBdr>
        <w:top w:val="none" w:sz="0" w:space="0" w:color="auto"/>
        <w:left w:val="none" w:sz="0" w:space="0" w:color="auto"/>
        <w:bottom w:val="none" w:sz="0" w:space="0" w:color="auto"/>
        <w:right w:val="none" w:sz="0" w:space="0" w:color="auto"/>
      </w:divBdr>
    </w:div>
    <w:div w:id="357975456">
      <w:bodyDiv w:val="1"/>
      <w:marLeft w:val="0"/>
      <w:marRight w:val="0"/>
      <w:marTop w:val="0"/>
      <w:marBottom w:val="0"/>
      <w:divBdr>
        <w:top w:val="none" w:sz="0" w:space="0" w:color="auto"/>
        <w:left w:val="none" w:sz="0" w:space="0" w:color="auto"/>
        <w:bottom w:val="none" w:sz="0" w:space="0" w:color="auto"/>
        <w:right w:val="none" w:sz="0" w:space="0" w:color="auto"/>
      </w:divBdr>
    </w:div>
    <w:div w:id="95016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C787D7D04BF1E4F9657B76815CF297E" ma:contentTypeVersion="1" ma:contentTypeDescription="Create a new document." ma:contentTypeScope="" ma:versionID="8e45a172033371a06e82db40dacd33b3">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C24406-4FBB-4895-A140-E1472331475C}">
  <ds:schemaRefs>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elements/1.1/"/>
    <ds:schemaRef ds:uri="http://schemas.microsoft.com/office/2006/metadata/properties"/>
    <ds:schemaRef ds:uri="http://purl.org/dc/dcmitype/"/>
    <ds:schemaRef ds:uri="http://schemas.microsoft.com/sharepoint/v3"/>
    <ds:schemaRef ds:uri="http://purl.org/dc/terms/"/>
  </ds:schemaRefs>
</ds:datastoreItem>
</file>

<file path=customXml/itemProps2.xml><?xml version="1.0" encoding="utf-8"?>
<ds:datastoreItem xmlns:ds="http://schemas.openxmlformats.org/officeDocument/2006/customXml" ds:itemID="{906A20A2-58C4-45AB-AF9E-23BB27F0902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86300E-FF3B-4DD0-92AC-FB803670F7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923</Words>
  <Characters>5265</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RCC</Company>
  <LinksUpToDate>false</LinksUpToDate>
  <CharactersWithSpaces>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Allingham, Charise</dc:creator>
  <cp:keywords/>
  <dc:description/>
  <cp:lastModifiedBy>Kevin Fleming</cp:lastModifiedBy>
  <cp:revision>2</cp:revision>
  <dcterms:created xsi:type="dcterms:W3CDTF">2021-03-18T21:52:00Z</dcterms:created>
  <dcterms:modified xsi:type="dcterms:W3CDTF">2021-03-18T21:52:00Z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0x010100BC787D7D04BF1E4F9657B76815CF297E</vt:lpwstr>
  </property>
</Properties>
</file>