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3D84D" w14:textId="77777777" w:rsidR="000A7BE7" w:rsidRPr="00076F77" w:rsidRDefault="000A7BE7" w:rsidP="00AE481A">
      <w:pPr>
        <w:pStyle w:val="Heading2"/>
        <w:jc w:val="center"/>
        <w:rPr>
          <w:iCs/>
          <w:sz w:val="28"/>
        </w:rPr>
      </w:pPr>
      <w:bookmarkStart w:id="0" w:name="_Toc392070498"/>
      <w:r>
        <w:rPr>
          <w:iCs/>
          <w:sz w:val="28"/>
        </w:rPr>
        <w:t>Norco College Curriculum Committee</w:t>
      </w:r>
    </w:p>
    <w:bookmarkEnd w:id="0"/>
    <w:p w14:paraId="2EBDB8E5" w14:textId="07FC3C52" w:rsidR="000A7BE7" w:rsidRPr="00A817B9" w:rsidRDefault="006A7CC3" w:rsidP="00DA180E">
      <w:pPr>
        <w:ind w:left="3600" w:firstLine="720"/>
        <w:rPr>
          <w:rFonts w:ascii="Bookman Old Style" w:hAnsi="Bookman Old Style"/>
        </w:rPr>
      </w:pPr>
      <w:r>
        <w:rPr>
          <w:rFonts w:ascii="Bookman Old Style" w:hAnsi="Bookman Old Style"/>
        </w:rPr>
        <w:t xml:space="preserve">       </w:t>
      </w:r>
      <w:r w:rsidR="000A7BE7" w:rsidRPr="00A817B9">
        <w:rPr>
          <w:rFonts w:ascii="Bookman Old Style" w:hAnsi="Bookman Old Style"/>
        </w:rPr>
        <w:t>Agenda</w:t>
      </w:r>
    </w:p>
    <w:p w14:paraId="3F6B0880" w14:textId="42DA38D4" w:rsidR="000A7BE7" w:rsidRPr="00A817B9" w:rsidRDefault="00336403" w:rsidP="00726D98">
      <w:pPr>
        <w:jc w:val="center"/>
        <w:rPr>
          <w:rFonts w:ascii="Bookman Old Style" w:hAnsi="Bookman Old Style"/>
        </w:rPr>
      </w:pPr>
      <w:r w:rsidRPr="00A817B9">
        <w:rPr>
          <w:rFonts w:ascii="Bookman Old Style" w:hAnsi="Bookman Old Style"/>
        </w:rPr>
        <w:t>2</w:t>
      </w:r>
      <w:r w:rsidR="003F3947" w:rsidRPr="00A817B9">
        <w:rPr>
          <w:rFonts w:ascii="Bookman Old Style" w:hAnsi="Bookman Old Style"/>
        </w:rPr>
        <w:t xml:space="preserve">:00 </w:t>
      </w:r>
      <w:r w:rsidRPr="00A817B9">
        <w:rPr>
          <w:rFonts w:ascii="Bookman Old Style" w:hAnsi="Bookman Old Style"/>
        </w:rPr>
        <w:t xml:space="preserve">pm, </w:t>
      </w:r>
      <w:r w:rsidR="00491E5A">
        <w:rPr>
          <w:rFonts w:ascii="Bookman Old Style" w:hAnsi="Bookman Old Style"/>
        </w:rPr>
        <w:t>October 8</w:t>
      </w:r>
      <w:r w:rsidR="0056798F" w:rsidRPr="00A817B9">
        <w:rPr>
          <w:rFonts w:ascii="Bookman Old Style" w:hAnsi="Bookman Old Style"/>
        </w:rPr>
        <w:t>, 201</w:t>
      </w:r>
      <w:r w:rsidR="003B6183" w:rsidRPr="00A817B9">
        <w:rPr>
          <w:rFonts w:ascii="Bookman Old Style" w:hAnsi="Bookman Old Style"/>
        </w:rPr>
        <w:t>9</w:t>
      </w:r>
    </w:p>
    <w:p w14:paraId="0831F224" w14:textId="74E92FE8" w:rsidR="000A7BE7" w:rsidRPr="00A817B9" w:rsidRDefault="00255331" w:rsidP="00AE481A">
      <w:pPr>
        <w:jc w:val="center"/>
        <w:rPr>
          <w:rFonts w:ascii="Bookman Old Style" w:hAnsi="Bookman Old Style"/>
        </w:rPr>
      </w:pPr>
      <w:r w:rsidRPr="00255331">
        <w:rPr>
          <w:rFonts w:ascii="Bookman Old Style" w:hAnsi="Bookman Old Style"/>
          <w:highlight w:val="yellow"/>
        </w:rPr>
        <w:t>OC 116</w:t>
      </w:r>
      <w:r w:rsidR="000A7BE7" w:rsidRPr="00A817B9">
        <w:rPr>
          <w:rFonts w:ascii="Bookman Old Style" w:hAnsi="Bookman Old Style"/>
        </w:rPr>
        <w:t xml:space="preserve"> </w:t>
      </w:r>
    </w:p>
    <w:p w14:paraId="7F23082C" w14:textId="77777777" w:rsidR="000A7BE7" w:rsidRDefault="000A7BE7" w:rsidP="00AE481A">
      <w:pPr>
        <w:jc w:val="center"/>
      </w:pPr>
    </w:p>
    <w:p w14:paraId="513DD067" w14:textId="2CBDC752" w:rsidR="004C15C8" w:rsidRDefault="000A7BE7" w:rsidP="004C15C8">
      <w:pPr>
        <w:numPr>
          <w:ilvl w:val="0"/>
          <w:numId w:val="1"/>
        </w:numPr>
        <w:rPr>
          <w:rFonts w:ascii="Bookman Old Style" w:hAnsi="Bookman Old Style"/>
        </w:rPr>
      </w:pPr>
      <w:r w:rsidRPr="00A817B9">
        <w:rPr>
          <w:rFonts w:ascii="Bookman Old Style" w:hAnsi="Bookman Old Style"/>
        </w:rPr>
        <w:t>Agenda and Minutes Approval</w:t>
      </w:r>
    </w:p>
    <w:p w14:paraId="46DCB98C" w14:textId="09A096AE" w:rsidR="001E55BF" w:rsidRDefault="001E55BF" w:rsidP="001E55BF">
      <w:pPr>
        <w:pStyle w:val="ListParagraph"/>
        <w:numPr>
          <w:ilvl w:val="0"/>
          <w:numId w:val="1"/>
        </w:numPr>
        <w:spacing w:after="0" w:line="240" w:lineRule="auto"/>
        <w:rPr>
          <w:rFonts w:ascii="Bookman Old Style" w:hAnsi="Bookman Old Style"/>
          <w:sz w:val="24"/>
          <w:szCs w:val="24"/>
        </w:rPr>
      </w:pPr>
      <w:r w:rsidRPr="001E55BF">
        <w:rPr>
          <w:rFonts w:ascii="Bookman Old Style" w:hAnsi="Bookman Old Style"/>
          <w:sz w:val="24"/>
          <w:szCs w:val="24"/>
        </w:rPr>
        <w:t xml:space="preserve">Discussion items: </w:t>
      </w:r>
      <w:r w:rsidR="00A06077">
        <w:rPr>
          <w:rFonts w:ascii="Bookman Old Style" w:hAnsi="Bookman Old Style"/>
          <w:sz w:val="24"/>
          <w:szCs w:val="24"/>
        </w:rPr>
        <w:t>NONE</w:t>
      </w:r>
    </w:p>
    <w:p w14:paraId="70C13819" w14:textId="01B6D02E" w:rsidR="00A06077" w:rsidRPr="001E55BF" w:rsidRDefault="00A06077" w:rsidP="001E55BF">
      <w:pPr>
        <w:pStyle w:val="ListParagraph"/>
        <w:numPr>
          <w:ilvl w:val="0"/>
          <w:numId w:val="1"/>
        </w:numPr>
        <w:spacing w:after="0" w:line="240" w:lineRule="auto"/>
        <w:rPr>
          <w:rFonts w:ascii="Bookman Old Style" w:hAnsi="Bookman Old Style"/>
          <w:sz w:val="24"/>
          <w:szCs w:val="24"/>
        </w:rPr>
      </w:pPr>
      <w:r>
        <w:rPr>
          <w:rFonts w:ascii="Bookman Old Style" w:hAnsi="Bookman Old Style"/>
          <w:sz w:val="24"/>
          <w:szCs w:val="24"/>
        </w:rPr>
        <w:t xml:space="preserve">Action Items: </w:t>
      </w:r>
    </w:p>
    <w:p w14:paraId="7F279F12" w14:textId="42B12CDE" w:rsidR="00571ECC" w:rsidRPr="00571ECC" w:rsidRDefault="00A06077" w:rsidP="00571ECC">
      <w:pPr>
        <w:pStyle w:val="ListParagraph"/>
        <w:numPr>
          <w:ilvl w:val="2"/>
          <w:numId w:val="1"/>
        </w:numPr>
        <w:ind w:left="1170" w:hanging="450"/>
        <w:rPr>
          <w:rFonts w:ascii="Bookman Old Style" w:hAnsi="Bookman Old Style"/>
        </w:rPr>
      </w:pPr>
      <w:r>
        <w:rPr>
          <w:rFonts w:ascii="Bookman Old Style" w:hAnsi="Bookman Old Style"/>
        </w:rPr>
        <w:t xml:space="preserve">Approval of updated </w:t>
      </w:r>
      <w:r w:rsidR="00571ECC" w:rsidRPr="00571ECC">
        <w:rPr>
          <w:rFonts w:ascii="Bookman Old Style" w:hAnsi="Bookman Old Style"/>
        </w:rPr>
        <w:t>DE documents</w:t>
      </w:r>
    </w:p>
    <w:p w14:paraId="42301E3C" w14:textId="74BA9E11" w:rsidR="008174A0" w:rsidRPr="00571ECC" w:rsidRDefault="00A06077" w:rsidP="00571ECC">
      <w:pPr>
        <w:pStyle w:val="ListParagraph"/>
        <w:numPr>
          <w:ilvl w:val="2"/>
          <w:numId w:val="1"/>
        </w:numPr>
        <w:ind w:left="1170" w:hanging="450"/>
        <w:rPr>
          <w:rFonts w:ascii="Bookman Old Style" w:hAnsi="Bookman Old Style"/>
        </w:rPr>
      </w:pPr>
      <w:r>
        <w:rPr>
          <w:rFonts w:ascii="Bookman Old Style" w:hAnsi="Bookman Old Style"/>
        </w:rPr>
        <w:t>Approval of 1</w:t>
      </w:r>
      <w:r w:rsidR="00571ECC" w:rsidRPr="00571ECC">
        <w:rPr>
          <w:rFonts w:ascii="Bookman Old Style" w:hAnsi="Bookman Old Style"/>
        </w:rPr>
        <w:t>0 day hold to 5 day hold</w:t>
      </w:r>
      <w:r>
        <w:rPr>
          <w:rFonts w:ascii="Bookman Old Style" w:hAnsi="Bookman Old Style"/>
        </w:rPr>
        <w:t xml:space="preserve"> discipline wait</w:t>
      </w:r>
    </w:p>
    <w:p w14:paraId="33976D69" w14:textId="2DB879DD" w:rsidR="00BA1C99" w:rsidRPr="00A817B9" w:rsidRDefault="004425CD" w:rsidP="003B6183">
      <w:pPr>
        <w:numPr>
          <w:ilvl w:val="0"/>
          <w:numId w:val="1"/>
        </w:numPr>
        <w:rPr>
          <w:rFonts w:ascii="Bookman Old Style" w:hAnsi="Bookman Old Style"/>
        </w:rPr>
      </w:pPr>
      <w:r w:rsidRPr="00A817B9">
        <w:rPr>
          <w:rFonts w:ascii="Bookman Old Style" w:hAnsi="Bookman Old Style"/>
        </w:rPr>
        <w:t>New Discipline:</w:t>
      </w:r>
      <w:r w:rsidR="003B6183" w:rsidRPr="00A817B9">
        <w:rPr>
          <w:rFonts w:ascii="Bookman Old Style" w:hAnsi="Bookman Old Style"/>
        </w:rPr>
        <w:t xml:space="preserve"> </w:t>
      </w:r>
      <w:r w:rsidR="00941D3C" w:rsidRPr="00A817B9">
        <w:rPr>
          <w:rFonts w:ascii="Bookman Old Style" w:hAnsi="Bookman Old Style"/>
        </w:rPr>
        <w:t>N</w:t>
      </w:r>
      <w:r w:rsidR="00BE52AC">
        <w:rPr>
          <w:rFonts w:ascii="Bookman Old Style" w:hAnsi="Bookman Old Style"/>
        </w:rPr>
        <w:t>ONE</w:t>
      </w:r>
    </w:p>
    <w:p w14:paraId="4645DFA9" w14:textId="6DEE64E4" w:rsidR="00F600A0" w:rsidRDefault="00FF6EB0" w:rsidP="00882A2E">
      <w:pPr>
        <w:numPr>
          <w:ilvl w:val="0"/>
          <w:numId w:val="1"/>
        </w:numPr>
        <w:rPr>
          <w:rFonts w:ascii="Bookman Old Style" w:hAnsi="Bookman Old Style"/>
        </w:rPr>
      </w:pPr>
      <w:r w:rsidRPr="00A817B9">
        <w:rPr>
          <w:rFonts w:ascii="Bookman Old Style" w:hAnsi="Bookman Old Style"/>
        </w:rPr>
        <w:t>New Courses:</w:t>
      </w:r>
      <w:r w:rsidR="005750BE" w:rsidRPr="00A817B9">
        <w:rPr>
          <w:rFonts w:ascii="Bookman Old Style" w:hAnsi="Bookman Old Style"/>
        </w:rPr>
        <w:t xml:space="preserve"> </w:t>
      </w:r>
    </w:p>
    <w:p w14:paraId="6DA16182" w14:textId="2E45FBF9" w:rsidR="00911985" w:rsidRPr="00911985" w:rsidRDefault="00911985" w:rsidP="00911985">
      <w:pPr>
        <w:pStyle w:val="ListParagraph"/>
        <w:numPr>
          <w:ilvl w:val="0"/>
          <w:numId w:val="20"/>
        </w:numPr>
        <w:rPr>
          <w:rFonts w:ascii="Bookman Old Style" w:hAnsi="Bookman Old Style"/>
        </w:rPr>
      </w:pPr>
      <w:r w:rsidRPr="00911985">
        <w:rPr>
          <w:rFonts w:ascii="Bookman Old Style" w:hAnsi="Bookman Old Style"/>
        </w:rPr>
        <w:t xml:space="preserve">SOC-10H Honors Race and Ethnic </w:t>
      </w:r>
      <w:proofErr w:type="gramStart"/>
      <w:r w:rsidRPr="00911985">
        <w:rPr>
          <w:rFonts w:ascii="Bookman Old Style" w:hAnsi="Bookman Old Style"/>
        </w:rPr>
        <w:t>Relations  *</w:t>
      </w:r>
      <w:proofErr w:type="gramEnd"/>
      <w:r w:rsidRPr="00911985">
        <w:rPr>
          <w:rFonts w:ascii="Bookman Old Style" w:hAnsi="Bookman Old Style"/>
        </w:rPr>
        <w:t xml:space="preserve">MNR Course update as part of program review.  </w:t>
      </w:r>
    </w:p>
    <w:p w14:paraId="3548195E" w14:textId="7522DE57" w:rsidR="00701D87" w:rsidRPr="00A817B9" w:rsidRDefault="00442141" w:rsidP="00701D87">
      <w:pPr>
        <w:numPr>
          <w:ilvl w:val="0"/>
          <w:numId w:val="1"/>
        </w:numPr>
        <w:rPr>
          <w:rFonts w:ascii="Bookman Old Style" w:hAnsi="Bookman Old Style"/>
        </w:rPr>
      </w:pPr>
      <w:r w:rsidRPr="00A817B9">
        <w:rPr>
          <w:rFonts w:ascii="Bookman Old Style" w:hAnsi="Bookman Old Style"/>
        </w:rPr>
        <w:t>New Stand Alone Courses:</w:t>
      </w:r>
      <w:r w:rsidR="00FF6EB0" w:rsidRPr="00A817B9">
        <w:rPr>
          <w:rFonts w:ascii="Bookman Old Style" w:hAnsi="Bookman Old Style"/>
        </w:rPr>
        <w:t xml:space="preserve"> </w:t>
      </w:r>
      <w:r w:rsidR="00941D3C" w:rsidRPr="00A817B9">
        <w:rPr>
          <w:rFonts w:ascii="Bookman Old Style" w:hAnsi="Bookman Old Style"/>
        </w:rPr>
        <w:t>N</w:t>
      </w:r>
      <w:r w:rsidR="00BE52AC">
        <w:rPr>
          <w:rFonts w:ascii="Bookman Old Style" w:hAnsi="Bookman Old Style"/>
        </w:rPr>
        <w:t>ONE</w:t>
      </w:r>
    </w:p>
    <w:p w14:paraId="71584CCE" w14:textId="55642655" w:rsidR="0090753C" w:rsidRDefault="00C1072E" w:rsidP="003B6183">
      <w:pPr>
        <w:numPr>
          <w:ilvl w:val="0"/>
          <w:numId w:val="1"/>
        </w:numPr>
        <w:rPr>
          <w:rFonts w:ascii="Bookman Old Style" w:hAnsi="Bookman Old Style"/>
        </w:rPr>
      </w:pPr>
      <w:r w:rsidRPr="00A817B9">
        <w:rPr>
          <w:rFonts w:ascii="Bookman Old Style" w:hAnsi="Bookman Old Style"/>
        </w:rPr>
        <w:t>Course Inclusions:</w:t>
      </w:r>
      <w:r w:rsidR="003B6183" w:rsidRPr="00A817B9">
        <w:rPr>
          <w:rFonts w:ascii="Bookman Old Style" w:hAnsi="Bookman Old Style"/>
        </w:rPr>
        <w:t xml:space="preserve"> </w:t>
      </w:r>
    </w:p>
    <w:p w14:paraId="7E1F60E5" w14:textId="0264CF50" w:rsidR="00875915" w:rsidRPr="00875915" w:rsidRDefault="00875915" w:rsidP="00875915">
      <w:pPr>
        <w:pStyle w:val="ListParagraph"/>
        <w:numPr>
          <w:ilvl w:val="0"/>
          <w:numId w:val="14"/>
        </w:numPr>
        <w:rPr>
          <w:rFonts w:ascii="Bookman Old Style" w:hAnsi="Bookman Old Style"/>
        </w:rPr>
      </w:pPr>
      <w:r w:rsidRPr="00875915">
        <w:rPr>
          <w:rFonts w:ascii="Bookman Old Style" w:hAnsi="Bookman Old Style"/>
        </w:rPr>
        <w:t xml:space="preserve">KIN A43  </w:t>
      </w:r>
      <w:r w:rsidR="007C03FC">
        <w:rPr>
          <w:rFonts w:ascii="Bookman Old Style" w:hAnsi="Bookman Old Style"/>
        </w:rPr>
        <w:tab/>
      </w:r>
      <w:r w:rsidRPr="00875915">
        <w:rPr>
          <w:rFonts w:ascii="Bookman Old Style" w:hAnsi="Bookman Old Style"/>
        </w:rPr>
        <w:t xml:space="preserve">Beginning </w:t>
      </w:r>
      <w:proofErr w:type="spellStart"/>
      <w:r w:rsidRPr="00875915">
        <w:rPr>
          <w:rFonts w:ascii="Bookman Old Style" w:hAnsi="Bookman Old Style"/>
        </w:rPr>
        <w:t>T'ai</w:t>
      </w:r>
      <w:proofErr w:type="spellEnd"/>
      <w:r w:rsidRPr="00875915">
        <w:rPr>
          <w:rFonts w:ascii="Times New Roman" w:hAnsi="Times New Roman"/>
        </w:rPr>
        <w:t>‐</w:t>
      </w:r>
      <w:r w:rsidRPr="00875915">
        <w:rPr>
          <w:rFonts w:ascii="Bookman Old Style" w:hAnsi="Bookman Old Style"/>
        </w:rPr>
        <w:t xml:space="preserve">Chi </w:t>
      </w:r>
      <w:proofErr w:type="spellStart"/>
      <w:proofErr w:type="gramStart"/>
      <w:r w:rsidRPr="00875915">
        <w:rPr>
          <w:rFonts w:ascii="Bookman Old Style" w:hAnsi="Bookman Old Style"/>
        </w:rPr>
        <w:t>Ch'uan</w:t>
      </w:r>
      <w:proofErr w:type="spellEnd"/>
      <w:r w:rsidRPr="00875915">
        <w:rPr>
          <w:rFonts w:ascii="Bookman Old Style" w:hAnsi="Bookman Old Style"/>
        </w:rPr>
        <w:t xml:space="preserve">  (</w:t>
      </w:r>
      <w:proofErr w:type="gramEnd"/>
      <w:r w:rsidRPr="00875915">
        <w:rPr>
          <w:rFonts w:ascii="Bookman Old Style" w:hAnsi="Bookman Old Style"/>
        </w:rPr>
        <w:t>N)  Add to ADT options.</w:t>
      </w:r>
    </w:p>
    <w:p w14:paraId="611D16CB" w14:textId="50A8A3E1" w:rsidR="00875915" w:rsidRPr="00875915" w:rsidRDefault="00875915" w:rsidP="00875915">
      <w:pPr>
        <w:pStyle w:val="ListParagraph"/>
        <w:numPr>
          <w:ilvl w:val="0"/>
          <w:numId w:val="14"/>
        </w:numPr>
        <w:rPr>
          <w:rFonts w:ascii="Bookman Old Style" w:hAnsi="Bookman Old Style"/>
        </w:rPr>
      </w:pPr>
      <w:r w:rsidRPr="00875915">
        <w:rPr>
          <w:rFonts w:ascii="Bookman Old Style" w:hAnsi="Bookman Old Style"/>
        </w:rPr>
        <w:t>KIN A44</w:t>
      </w:r>
      <w:r w:rsidRPr="00875915">
        <w:rPr>
          <w:rFonts w:ascii="Bookman Old Style" w:hAnsi="Bookman Old Style"/>
        </w:rPr>
        <w:tab/>
        <w:t xml:space="preserve">Intermediate </w:t>
      </w:r>
      <w:proofErr w:type="spellStart"/>
      <w:r w:rsidRPr="00875915">
        <w:rPr>
          <w:rFonts w:ascii="Bookman Old Style" w:hAnsi="Bookman Old Style"/>
        </w:rPr>
        <w:t>T'ai</w:t>
      </w:r>
      <w:r w:rsidRPr="00875915">
        <w:rPr>
          <w:rFonts w:ascii="Times New Roman" w:hAnsi="Times New Roman"/>
        </w:rPr>
        <w:t>‐</w:t>
      </w:r>
      <w:r w:rsidRPr="00875915">
        <w:rPr>
          <w:rFonts w:ascii="Bookman Old Style" w:hAnsi="Bookman Old Style"/>
        </w:rPr>
        <w:t>Ch'uan</w:t>
      </w:r>
      <w:proofErr w:type="spellEnd"/>
      <w:r w:rsidRPr="00875915">
        <w:rPr>
          <w:rFonts w:ascii="Bookman Old Style" w:hAnsi="Bookman Old Style"/>
        </w:rPr>
        <w:t xml:space="preserve"> (N) Add to ADT options.</w:t>
      </w:r>
    </w:p>
    <w:p w14:paraId="3E96B4D6" w14:textId="3E1A2304" w:rsidR="00875915" w:rsidRPr="00875915" w:rsidRDefault="00875915" w:rsidP="00875915">
      <w:pPr>
        <w:pStyle w:val="ListParagraph"/>
        <w:numPr>
          <w:ilvl w:val="0"/>
          <w:numId w:val="14"/>
        </w:numPr>
        <w:rPr>
          <w:rFonts w:ascii="Bookman Old Style" w:hAnsi="Bookman Old Style"/>
        </w:rPr>
      </w:pPr>
      <w:r w:rsidRPr="00875915">
        <w:rPr>
          <w:rFonts w:ascii="Bookman Old Style" w:hAnsi="Bookman Old Style"/>
        </w:rPr>
        <w:t>KIN A62</w:t>
      </w:r>
      <w:r w:rsidRPr="00875915">
        <w:rPr>
          <w:rFonts w:ascii="Bookman Old Style" w:hAnsi="Bookman Old Style"/>
        </w:rPr>
        <w:tab/>
        <w:t>Flag Football (N) Add to ADT options.</w:t>
      </w:r>
    </w:p>
    <w:p w14:paraId="30C6A406" w14:textId="1616F9C8" w:rsidR="001A3713" w:rsidRDefault="00FF6EB0" w:rsidP="003B6183">
      <w:pPr>
        <w:numPr>
          <w:ilvl w:val="0"/>
          <w:numId w:val="1"/>
        </w:numPr>
        <w:rPr>
          <w:rFonts w:ascii="Bookman Old Style" w:hAnsi="Bookman Old Style"/>
        </w:rPr>
      </w:pPr>
      <w:r w:rsidRPr="00A817B9">
        <w:rPr>
          <w:rFonts w:ascii="Bookman Old Style" w:hAnsi="Bookman Old Style"/>
        </w:rPr>
        <w:t xml:space="preserve">Course </w:t>
      </w:r>
      <w:r w:rsidR="007A3822">
        <w:rPr>
          <w:rFonts w:ascii="Bookman Old Style" w:hAnsi="Bookman Old Style"/>
        </w:rPr>
        <w:t>E</w:t>
      </w:r>
      <w:r w:rsidRPr="00A817B9">
        <w:rPr>
          <w:rFonts w:ascii="Bookman Old Style" w:hAnsi="Bookman Old Style"/>
        </w:rPr>
        <w:t>xclusions:</w:t>
      </w:r>
      <w:r w:rsidR="004C15C8" w:rsidRPr="00A817B9">
        <w:rPr>
          <w:rFonts w:ascii="Bookman Old Style" w:hAnsi="Bookman Old Style"/>
        </w:rPr>
        <w:t xml:space="preserve"> </w:t>
      </w:r>
      <w:r w:rsidR="00BE52AC">
        <w:rPr>
          <w:rFonts w:ascii="Bookman Old Style" w:hAnsi="Bookman Old Style"/>
        </w:rPr>
        <w:t>NONE</w:t>
      </w:r>
    </w:p>
    <w:p w14:paraId="58CDC8FF" w14:textId="23AF94A2" w:rsidR="00844492" w:rsidRDefault="0001053C" w:rsidP="00435470">
      <w:pPr>
        <w:numPr>
          <w:ilvl w:val="0"/>
          <w:numId w:val="1"/>
        </w:numPr>
        <w:rPr>
          <w:rFonts w:ascii="Bookman Old Style" w:hAnsi="Bookman Old Style"/>
        </w:rPr>
      </w:pPr>
      <w:r w:rsidRPr="00A817B9">
        <w:rPr>
          <w:rFonts w:ascii="Bookman Old Style" w:hAnsi="Bookman Old Style"/>
        </w:rPr>
        <w:t xml:space="preserve">Course </w:t>
      </w:r>
      <w:r w:rsidR="007A3822">
        <w:rPr>
          <w:rFonts w:ascii="Bookman Old Style" w:hAnsi="Bookman Old Style"/>
        </w:rPr>
        <w:t>D</w:t>
      </w:r>
      <w:r w:rsidRPr="00A817B9">
        <w:rPr>
          <w:rFonts w:ascii="Bookman Old Style" w:hAnsi="Bookman Old Style"/>
        </w:rPr>
        <w:t>eletions:</w:t>
      </w:r>
      <w:r w:rsidR="005750BE" w:rsidRPr="00A817B9">
        <w:rPr>
          <w:rFonts w:ascii="Bookman Old Style" w:hAnsi="Bookman Old Style"/>
        </w:rPr>
        <w:t xml:space="preserve"> </w:t>
      </w:r>
      <w:r w:rsidR="000631D5">
        <w:rPr>
          <w:rFonts w:ascii="Bookman Old Style" w:hAnsi="Bookman Old Style"/>
        </w:rPr>
        <w:t>NONE</w:t>
      </w:r>
    </w:p>
    <w:p w14:paraId="001185C7" w14:textId="34F3D76C" w:rsidR="00844492" w:rsidRDefault="0001053C" w:rsidP="005750BE">
      <w:pPr>
        <w:numPr>
          <w:ilvl w:val="0"/>
          <w:numId w:val="1"/>
        </w:numPr>
        <w:rPr>
          <w:rFonts w:ascii="Bookman Old Style" w:hAnsi="Bookman Old Style"/>
        </w:rPr>
      </w:pPr>
      <w:r w:rsidRPr="00A817B9">
        <w:rPr>
          <w:rFonts w:ascii="Bookman Old Style" w:hAnsi="Bookman Old Style"/>
        </w:rPr>
        <w:t>Distance Education:</w:t>
      </w:r>
      <w:r w:rsidR="006251BA">
        <w:rPr>
          <w:rFonts w:ascii="Bookman Old Style" w:hAnsi="Bookman Old Style"/>
        </w:rPr>
        <w:t xml:space="preserve">  NONE</w:t>
      </w:r>
    </w:p>
    <w:p w14:paraId="50C57C9B" w14:textId="3E5D9DF6" w:rsidR="0090753C" w:rsidRDefault="000A7BE7" w:rsidP="00FD4AE0">
      <w:pPr>
        <w:numPr>
          <w:ilvl w:val="0"/>
          <w:numId w:val="1"/>
        </w:numPr>
        <w:rPr>
          <w:rFonts w:ascii="Bookman Old Style" w:hAnsi="Bookman Old Style"/>
        </w:rPr>
      </w:pPr>
      <w:r w:rsidRPr="00A817B9">
        <w:rPr>
          <w:rFonts w:ascii="Bookman Old Style" w:hAnsi="Bookman Old Style"/>
        </w:rPr>
        <w:t>Major Course Modifications:</w:t>
      </w:r>
    </w:p>
    <w:p w14:paraId="4AFE5825" w14:textId="747A29E5" w:rsidR="000631D5" w:rsidRPr="000631D5" w:rsidRDefault="000631D5" w:rsidP="003249BB">
      <w:pPr>
        <w:pStyle w:val="ListParagraph"/>
        <w:numPr>
          <w:ilvl w:val="0"/>
          <w:numId w:val="4"/>
        </w:numPr>
        <w:rPr>
          <w:rFonts w:ascii="Bookman Old Style" w:hAnsi="Bookman Old Style"/>
        </w:rPr>
      </w:pPr>
      <w:r w:rsidRPr="000631D5">
        <w:rPr>
          <w:rFonts w:ascii="Bookman Old Style" w:hAnsi="Bookman Old Style"/>
        </w:rPr>
        <w:t>ARE 24 Architectural Drafting *N SLO, Objectives, description and Textbook update.</w:t>
      </w:r>
    </w:p>
    <w:p w14:paraId="4ACCE95C" w14:textId="08231535" w:rsidR="000631D5" w:rsidRPr="000631D5" w:rsidRDefault="000631D5" w:rsidP="004D1263">
      <w:pPr>
        <w:pStyle w:val="ListParagraph"/>
        <w:numPr>
          <w:ilvl w:val="0"/>
          <w:numId w:val="4"/>
        </w:numPr>
        <w:rPr>
          <w:rFonts w:ascii="Bookman Old Style" w:hAnsi="Bookman Old Style"/>
        </w:rPr>
      </w:pPr>
      <w:r w:rsidRPr="000631D5">
        <w:rPr>
          <w:rFonts w:ascii="Bookman Old Style" w:hAnsi="Bookman Old Style"/>
        </w:rPr>
        <w:t xml:space="preserve">ARE </w:t>
      </w:r>
      <w:proofErr w:type="gramStart"/>
      <w:r w:rsidRPr="000631D5">
        <w:rPr>
          <w:rFonts w:ascii="Bookman Old Style" w:hAnsi="Bookman Old Style"/>
        </w:rPr>
        <w:t>25  Advanced</w:t>
      </w:r>
      <w:proofErr w:type="gramEnd"/>
      <w:r w:rsidRPr="000631D5">
        <w:rPr>
          <w:rFonts w:ascii="Bookman Old Style" w:hAnsi="Bookman Old Style"/>
        </w:rPr>
        <w:t xml:space="preserve"> Architectural Drafting </w:t>
      </w:r>
      <w:r>
        <w:rPr>
          <w:rFonts w:ascii="Bookman Old Style" w:hAnsi="Bookman Old Style"/>
        </w:rPr>
        <w:t xml:space="preserve">*N </w:t>
      </w:r>
      <w:r w:rsidRPr="000631D5">
        <w:rPr>
          <w:rFonts w:ascii="Bookman Old Style" w:hAnsi="Bookman Old Style"/>
        </w:rPr>
        <w:t xml:space="preserve">SLO, Objectives, </w:t>
      </w:r>
      <w:r w:rsidR="00CC737F">
        <w:rPr>
          <w:rFonts w:ascii="Bookman Old Style" w:hAnsi="Bookman Old Style"/>
        </w:rPr>
        <w:t xml:space="preserve">description and </w:t>
      </w:r>
      <w:r w:rsidRPr="000631D5">
        <w:rPr>
          <w:rFonts w:ascii="Bookman Old Style" w:hAnsi="Bookman Old Style"/>
        </w:rPr>
        <w:t>Textbook update.</w:t>
      </w:r>
    </w:p>
    <w:p w14:paraId="3586CC34" w14:textId="57111891" w:rsidR="000631D5" w:rsidRPr="000631D5" w:rsidRDefault="000631D5" w:rsidP="008D330B">
      <w:pPr>
        <w:pStyle w:val="ListParagraph"/>
        <w:numPr>
          <w:ilvl w:val="0"/>
          <w:numId w:val="4"/>
        </w:numPr>
        <w:rPr>
          <w:rFonts w:ascii="Bookman Old Style" w:hAnsi="Bookman Old Style"/>
        </w:rPr>
      </w:pPr>
      <w:r w:rsidRPr="000631D5">
        <w:rPr>
          <w:rFonts w:ascii="Bookman Old Style" w:hAnsi="Bookman Old Style"/>
        </w:rPr>
        <w:t>ARE 3</w:t>
      </w:r>
      <w:r>
        <w:rPr>
          <w:rFonts w:ascii="Bookman Old Style" w:hAnsi="Bookman Old Style"/>
        </w:rPr>
        <w:t>5</w:t>
      </w:r>
      <w:r w:rsidRPr="000631D5">
        <w:rPr>
          <w:rFonts w:ascii="Bookman Old Style" w:hAnsi="Bookman Old Style"/>
        </w:rPr>
        <w:t xml:space="preserve"> History of Architecture</w:t>
      </w:r>
      <w:r w:rsidRPr="000631D5">
        <w:rPr>
          <w:rFonts w:ascii="Times New Roman" w:hAnsi="Times New Roman"/>
        </w:rPr>
        <w:t>‐</w:t>
      </w:r>
      <w:r w:rsidRPr="000631D5">
        <w:rPr>
          <w:rFonts w:ascii="Bookman Old Style" w:hAnsi="Bookman Old Style"/>
        </w:rPr>
        <w:t xml:space="preserve">Beginnings through Gothic *N </w:t>
      </w:r>
      <w:r>
        <w:rPr>
          <w:rFonts w:ascii="Bookman Old Style" w:hAnsi="Bookman Old Style"/>
        </w:rPr>
        <w:t>SLO, Obj</w:t>
      </w:r>
      <w:r w:rsidRPr="000631D5">
        <w:rPr>
          <w:rFonts w:ascii="Bookman Old Style" w:hAnsi="Bookman Old Style"/>
        </w:rPr>
        <w:t>ectives, description and Textbook update.</w:t>
      </w:r>
    </w:p>
    <w:p w14:paraId="09F1AE05" w14:textId="5437633B" w:rsidR="000631D5" w:rsidRDefault="000631D5" w:rsidP="000631D5">
      <w:pPr>
        <w:pStyle w:val="ListParagraph"/>
        <w:numPr>
          <w:ilvl w:val="0"/>
          <w:numId w:val="4"/>
        </w:numPr>
        <w:rPr>
          <w:rFonts w:ascii="Bookman Old Style" w:hAnsi="Bookman Old Style"/>
        </w:rPr>
      </w:pPr>
      <w:r w:rsidRPr="000631D5">
        <w:rPr>
          <w:rFonts w:ascii="Bookman Old Style" w:hAnsi="Bookman Old Style"/>
        </w:rPr>
        <w:t>ARE 36 History of Architecture:  Renaissance to Modern *</w:t>
      </w:r>
      <w:proofErr w:type="gramStart"/>
      <w:r w:rsidRPr="000631D5">
        <w:rPr>
          <w:rFonts w:ascii="Bookman Old Style" w:hAnsi="Bookman Old Style"/>
        </w:rPr>
        <w:t xml:space="preserve">N </w:t>
      </w:r>
      <w:r>
        <w:rPr>
          <w:rFonts w:ascii="Bookman Old Style" w:hAnsi="Bookman Old Style"/>
        </w:rPr>
        <w:t xml:space="preserve"> </w:t>
      </w:r>
      <w:r w:rsidRPr="000631D5">
        <w:rPr>
          <w:rFonts w:ascii="Bookman Old Style" w:hAnsi="Bookman Old Style"/>
        </w:rPr>
        <w:t>SLO</w:t>
      </w:r>
      <w:proofErr w:type="gramEnd"/>
      <w:r w:rsidRPr="000631D5">
        <w:rPr>
          <w:rFonts w:ascii="Bookman Old Style" w:hAnsi="Bookman Old Style"/>
        </w:rPr>
        <w:t>, Objectives, description and Textbook update.</w:t>
      </w:r>
    </w:p>
    <w:p w14:paraId="55370C7C" w14:textId="3B30B0FA" w:rsidR="000631D5" w:rsidRDefault="000631D5" w:rsidP="000631D5">
      <w:pPr>
        <w:pStyle w:val="ListParagraph"/>
        <w:numPr>
          <w:ilvl w:val="0"/>
          <w:numId w:val="4"/>
        </w:numPr>
        <w:rPr>
          <w:rFonts w:ascii="Bookman Old Style" w:hAnsi="Bookman Old Style"/>
        </w:rPr>
      </w:pPr>
      <w:r>
        <w:rPr>
          <w:rFonts w:ascii="Bookman Old Style" w:hAnsi="Bookman Old Style"/>
        </w:rPr>
        <w:t xml:space="preserve">ARE </w:t>
      </w:r>
      <w:proofErr w:type="gramStart"/>
      <w:r>
        <w:rPr>
          <w:rFonts w:ascii="Bookman Old Style" w:hAnsi="Bookman Old Style"/>
        </w:rPr>
        <w:t>37  Architectural</w:t>
      </w:r>
      <w:proofErr w:type="gramEnd"/>
      <w:r>
        <w:rPr>
          <w:rFonts w:ascii="Bookman Old Style" w:hAnsi="Bookman Old Style"/>
        </w:rPr>
        <w:t xml:space="preserve"> Design I  *N  </w:t>
      </w:r>
      <w:r w:rsidRPr="000631D5">
        <w:rPr>
          <w:rFonts w:ascii="Bookman Old Style" w:hAnsi="Bookman Old Style"/>
        </w:rPr>
        <w:t>SLO, Objectives, description and Textbook update.</w:t>
      </w:r>
    </w:p>
    <w:p w14:paraId="27BF447A" w14:textId="1E267151" w:rsidR="000631D5" w:rsidRDefault="000631D5" w:rsidP="000631D5">
      <w:pPr>
        <w:pStyle w:val="ListParagraph"/>
        <w:numPr>
          <w:ilvl w:val="0"/>
          <w:numId w:val="4"/>
        </w:numPr>
        <w:rPr>
          <w:rFonts w:ascii="Bookman Old Style" w:hAnsi="Bookman Old Style"/>
        </w:rPr>
      </w:pPr>
      <w:r>
        <w:rPr>
          <w:rFonts w:ascii="Bookman Old Style" w:hAnsi="Bookman Old Style"/>
        </w:rPr>
        <w:t xml:space="preserve">ELE 63   </w:t>
      </w:r>
      <w:r w:rsidRPr="000631D5">
        <w:rPr>
          <w:rFonts w:ascii="Bookman Old Style" w:hAnsi="Bookman Old Style"/>
        </w:rPr>
        <w:t>LabVIEW Visual Programming for Automated Systems</w:t>
      </w:r>
      <w:r>
        <w:rPr>
          <w:rFonts w:ascii="Bookman Old Style" w:hAnsi="Bookman Old Style"/>
        </w:rPr>
        <w:t xml:space="preserve"> *N  Transfer to ELE 63</w:t>
      </w:r>
    </w:p>
    <w:p w14:paraId="307F99E8" w14:textId="45A02832" w:rsidR="000631D5" w:rsidRPr="000631D5" w:rsidRDefault="000631D5" w:rsidP="000631D5">
      <w:pPr>
        <w:pStyle w:val="ListParagraph"/>
        <w:numPr>
          <w:ilvl w:val="0"/>
          <w:numId w:val="4"/>
        </w:numPr>
        <w:rPr>
          <w:rFonts w:ascii="Bookman Old Style" w:hAnsi="Bookman Old Style"/>
        </w:rPr>
      </w:pPr>
      <w:r>
        <w:rPr>
          <w:rFonts w:ascii="Bookman Old Style" w:hAnsi="Bookman Old Style"/>
        </w:rPr>
        <w:t xml:space="preserve">ENE 60 </w:t>
      </w:r>
      <w:r w:rsidRPr="000631D5">
        <w:rPr>
          <w:rFonts w:ascii="Bookman Old Style" w:hAnsi="Bookman Old Style"/>
        </w:rPr>
        <w:t>Math for Engineering Technology</w:t>
      </w:r>
      <w:r>
        <w:rPr>
          <w:rFonts w:ascii="Bookman Old Style" w:hAnsi="Bookman Old Style"/>
        </w:rPr>
        <w:t xml:space="preserve"> *N </w:t>
      </w:r>
      <w:r w:rsidRPr="000631D5">
        <w:rPr>
          <w:rFonts w:ascii="Bookman Old Style" w:hAnsi="Bookman Old Style"/>
        </w:rPr>
        <w:t>Include the addition of course objectives and update textbooks</w:t>
      </w:r>
    </w:p>
    <w:p w14:paraId="24489341" w14:textId="45CD6935" w:rsidR="000631D5" w:rsidRPr="000631D5" w:rsidRDefault="000631D5" w:rsidP="000631D5">
      <w:pPr>
        <w:pStyle w:val="ListParagraph"/>
        <w:numPr>
          <w:ilvl w:val="0"/>
          <w:numId w:val="4"/>
        </w:numPr>
        <w:rPr>
          <w:rFonts w:ascii="Bookman Old Style" w:hAnsi="Bookman Old Style"/>
        </w:rPr>
      </w:pPr>
      <w:r w:rsidRPr="000631D5">
        <w:rPr>
          <w:rFonts w:ascii="Bookman Old Style" w:hAnsi="Bookman Old Style"/>
        </w:rPr>
        <w:t xml:space="preserve"> ENG-885</w:t>
      </w:r>
      <w:r w:rsidRPr="000631D5">
        <w:rPr>
          <w:rFonts w:ascii="Bookman Old Style" w:hAnsi="Bookman Old Style"/>
        </w:rPr>
        <w:tab/>
        <w:t xml:space="preserve">Writing </w:t>
      </w:r>
      <w:proofErr w:type="gramStart"/>
      <w:r w:rsidRPr="000631D5">
        <w:rPr>
          <w:rFonts w:ascii="Bookman Old Style" w:hAnsi="Bookman Old Style"/>
        </w:rPr>
        <w:t>Clinic  *</w:t>
      </w:r>
      <w:proofErr w:type="gramEnd"/>
      <w:r w:rsidRPr="000631D5">
        <w:rPr>
          <w:rFonts w:ascii="Bookman Old Style" w:hAnsi="Bookman Old Style"/>
        </w:rPr>
        <w:t>NR</w:t>
      </w:r>
      <w:r w:rsidRPr="000631D5">
        <w:rPr>
          <w:rFonts w:ascii="Bookman Old Style" w:hAnsi="Bookman Old Style"/>
        </w:rPr>
        <w:tab/>
        <w:t>Course materials need to be updated.</w:t>
      </w:r>
    </w:p>
    <w:p w14:paraId="0956CFCD" w14:textId="4F5E077E" w:rsidR="000631D5" w:rsidRPr="000631D5" w:rsidRDefault="000631D5" w:rsidP="00DB49F5">
      <w:pPr>
        <w:pStyle w:val="ListParagraph"/>
        <w:numPr>
          <w:ilvl w:val="0"/>
          <w:numId w:val="4"/>
        </w:numPr>
        <w:rPr>
          <w:rFonts w:ascii="Bookman Old Style" w:hAnsi="Bookman Old Style"/>
        </w:rPr>
      </w:pPr>
      <w:r w:rsidRPr="000631D5">
        <w:rPr>
          <w:rFonts w:ascii="Bookman Old Style" w:hAnsi="Bookman Old Style"/>
        </w:rPr>
        <w:t xml:space="preserve"> MAN </w:t>
      </w:r>
      <w:proofErr w:type="gramStart"/>
      <w:r w:rsidRPr="000631D5">
        <w:rPr>
          <w:rFonts w:ascii="Bookman Old Style" w:hAnsi="Bookman Old Style"/>
        </w:rPr>
        <w:t>63  LabVIEW</w:t>
      </w:r>
      <w:proofErr w:type="gramEnd"/>
      <w:r w:rsidRPr="000631D5">
        <w:rPr>
          <w:rFonts w:ascii="Bookman Old Style" w:hAnsi="Bookman Old Style"/>
        </w:rPr>
        <w:t xml:space="preserve"> Visual Programming for Automated Systems  *N The technologies presented in this course represent the newest evolution of programmable control systems. During the previous industry advisory council meeting (The </w:t>
      </w:r>
      <w:proofErr w:type="spellStart"/>
      <w:r w:rsidRPr="000631D5">
        <w:rPr>
          <w:rFonts w:ascii="Bookman Old Style" w:hAnsi="Bookman Old Style"/>
        </w:rPr>
        <w:t>Dacum</w:t>
      </w:r>
      <w:proofErr w:type="spellEnd"/>
      <w:r w:rsidRPr="000631D5">
        <w:rPr>
          <w:rFonts w:ascii="Bookman Old Style" w:hAnsi="Bookman Old Style"/>
        </w:rPr>
        <w:t>) the participants stated that the new trends in the field is the movement towards digital technologies and visual programming. These new technologies are represented in this course.</w:t>
      </w:r>
    </w:p>
    <w:p w14:paraId="2C9C56CD" w14:textId="6E21DC42" w:rsidR="00A06077" w:rsidRDefault="00A06077" w:rsidP="00A06077">
      <w:pPr>
        <w:pStyle w:val="ListParagraph"/>
        <w:numPr>
          <w:ilvl w:val="0"/>
          <w:numId w:val="4"/>
        </w:numPr>
        <w:rPr>
          <w:rFonts w:ascii="Bookman Old Style" w:hAnsi="Bookman Old Style"/>
        </w:rPr>
      </w:pPr>
      <w:r>
        <w:rPr>
          <w:rFonts w:ascii="Bookman Old Style" w:hAnsi="Bookman Old Style"/>
        </w:rPr>
        <w:t xml:space="preserve">DFT-24  </w:t>
      </w:r>
      <w:r w:rsidRPr="00A06077">
        <w:rPr>
          <w:rFonts w:ascii="Bookman Old Style" w:hAnsi="Bookman Old Style"/>
        </w:rPr>
        <w:t>ARCHITECTURAL DRAFTING</w:t>
      </w:r>
      <w:r>
        <w:rPr>
          <w:rFonts w:ascii="Bookman Old Style" w:hAnsi="Bookman Old Style"/>
        </w:rPr>
        <w:t xml:space="preserve">  *N</w:t>
      </w:r>
    </w:p>
    <w:p w14:paraId="240BD1D4" w14:textId="77777777" w:rsidR="00A35792" w:rsidRPr="00A35792" w:rsidRDefault="00A35792" w:rsidP="00A35792">
      <w:pPr>
        <w:rPr>
          <w:rFonts w:ascii="Bookman Old Style" w:hAnsi="Bookman Old Style"/>
        </w:rPr>
      </w:pPr>
      <w:bookmarkStart w:id="1" w:name="_GoBack"/>
      <w:bookmarkEnd w:id="1"/>
    </w:p>
    <w:p w14:paraId="6DA35836" w14:textId="0EF3A772" w:rsidR="0022088B" w:rsidRDefault="000A7BE7" w:rsidP="0022088B">
      <w:pPr>
        <w:numPr>
          <w:ilvl w:val="0"/>
          <w:numId w:val="1"/>
        </w:numPr>
        <w:rPr>
          <w:rFonts w:ascii="Bookman Old Style" w:hAnsi="Bookman Old Style"/>
        </w:rPr>
      </w:pPr>
      <w:r w:rsidRPr="00A13044">
        <w:rPr>
          <w:rFonts w:ascii="Bookman Old Style" w:hAnsi="Bookman Old Style"/>
        </w:rPr>
        <w:t xml:space="preserve">New State </w:t>
      </w:r>
      <w:r w:rsidR="0080259B" w:rsidRPr="00A13044">
        <w:rPr>
          <w:rFonts w:ascii="Bookman Old Style" w:hAnsi="Bookman Old Style"/>
        </w:rPr>
        <w:t>Approved Certificates/Degrees</w:t>
      </w:r>
      <w:r w:rsidR="00810150" w:rsidRPr="00A13044">
        <w:rPr>
          <w:rFonts w:ascii="Bookman Old Style" w:hAnsi="Bookman Old Style"/>
        </w:rPr>
        <w:t xml:space="preserve"> </w:t>
      </w:r>
      <w:r w:rsidR="00810150" w:rsidRPr="00A13044">
        <w:rPr>
          <w:rFonts w:ascii="Bookman Old Style" w:hAnsi="Bookman Old Style"/>
          <w:u w:val="single"/>
        </w:rPr>
        <w:t>Additions</w:t>
      </w:r>
      <w:r w:rsidR="0080259B" w:rsidRPr="00A13044">
        <w:rPr>
          <w:rFonts w:ascii="Bookman Old Style" w:hAnsi="Bookman Old Style"/>
        </w:rPr>
        <w:t>:</w:t>
      </w:r>
      <w:r w:rsidR="00555D70" w:rsidRPr="00A13044">
        <w:rPr>
          <w:rFonts w:ascii="Bookman Old Style" w:hAnsi="Bookman Old Style"/>
        </w:rPr>
        <w:t xml:space="preserve"> </w:t>
      </w:r>
      <w:r w:rsidR="000631D5">
        <w:rPr>
          <w:rFonts w:ascii="Bookman Old Style" w:hAnsi="Bookman Old Style"/>
        </w:rPr>
        <w:t xml:space="preserve">NONE </w:t>
      </w:r>
    </w:p>
    <w:p w14:paraId="6F66BE01" w14:textId="77777777" w:rsidR="000631D5" w:rsidRPr="000631D5" w:rsidRDefault="000A7BE7" w:rsidP="003B6183">
      <w:pPr>
        <w:numPr>
          <w:ilvl w:val="0"/>
          <w:numId w:val="1"/>
        </w:numPr>
        <w:rPr>
          <w:rFonts w:ascii="Bookman Old Style" w:hAnsi="Bookman Old Style"/>
        </w:rPr>
      </w:pPr>
      <w:r w:rsidRPr="00B67DD5">
        <w:rPr>
          <w:rFonts w:ascii="Bookman Old Style" w:hAnsi="Bookman Old Style"/>
        </w:rPr>
        <w:t xml:space="preserve">State/Locally Approved Certificate/Degree </w:t>
      </w:r>
      <w:r w:rsidR="00E57858" w:rsidRPr="00B67DD5">
        <w:rPr>
          <w:rFonts w:ascii="Bookman Old Style" w:hAnsi="Bookman Old Style"/>
          <w:u w:val="single"/>
        </w:rPr>
        <w:t>Modifications</w:t>
      </w:r>
      <w:r w:rsidR="00336403" w:rsidRPr="00B67DD5">
        <w:rPr>
          <w:rFonts w:ascii="Bookman Old Style" w:hAnsi="Bookman Old Style"/>
          <w:u w:val="single"/>
        </w:rPr>
        <w:t>:</w:t>
      </w:r>
    </w:p>
    <w:p w14:paraId="3947ECB5" w14:textId="394E0A72" w:rsidR="000631D5" w:rsidRPr="000631D5" w:rsidRDefault="000631D5" w:rsidP="005E2EA1">
      <w:pPr>
        <w:pStyle w:val="ListParagraph"/>
        <w:numPr>
          <w:ilvl w:val="2"/>
          <w:numId w:val="1"/>
        </w:numPr>
        <w:rPr>
          <w:rFonts w:ascii="Bookman Old Style" w:hAnsi="Bookman Old Style"/>
        </w:rPr>
      </w:pPr>
      <w:r w:rsidRPr="000631D5">
        <w:rPr>
          <w:rFonts w:ascii="Bookman Old Style" w:hAnsi="Bookman Old Style"/>
        </w:rPr>
        <w:t xml:space="preserve">ELE    Supply Chain </w:t>
      </w:r>
      <w:proofErr w:type="gramStart"/>
      <w:r w:rsidRPr="000631D5">
        <w:rPr>
          <w:rFonts w:ascii="Bookman Old Style" w:hAnsi="Bookman Old Style"/>
        </w:rPr>
        <w:t>Automation  *</w:t>
      </w:r>
      <w:proofErr w:type="gramEnd"/>
      <w:r w:rsidRPr="000631D5">
        <w:rPr>
          <w:rFonts w:ascii="Bookman Old Style" w:hAnsi="Bookman Old Style"/>
        </w:rPr>
        <w:t xml:space="preserve">N  We would like to start teaching Siemens Programmable logic control systems. There are at least two possible ways of teaching PLC’s. One is Siemens and the other is Allen Bradley. Siemens is well respected throughout the world and Allen Bradley is used throughout the United States. Currently we are teaching Allen Bradley only. One of our previous industry advisory councils recommended that we have the capability of teaching both. With this proposal we would like to purchase Siemens Programmable Logic Control systems, software and human machine interface panels. For only $12,000 we would be able to equip the entire classroom with Siemens devices giving us the capability of teaching Siemens controls. Siemens is much </w:t>
      </w:r>
      <w:proofErr w:type="gramStart"/>
      <w:r w:rsidRPr="000631D5">
        <w:rPr>
          <w:rFonts w:ascii="Bookman Old Style" w:hAnsi="Bookman Old Style"/>
        </w:rPr>
        <w:t>more friendly</w:t>
      </w:r>
      <w:proofErr w:type="gramEnd"/>
      <w:r w:rsidRPr="000631D5">
        <w:rPr>
          <w:rFonts w:ascii="Bookman Old Style" w:hAnsi="Bookman Old Style"/>
        </w:rPr>
        <w:t xml:space="preserve"> for education because they are so inexpensive and their software can program anything they sell. Whereas, Allen Bradley requires a different software for everything they sell which gets really expensive. With this proposal we would like to purchase Siemens controls for the entire classroom.</w:t>
      </w:r>
    </w:p>
    <w:p w14:paraId="61EED546" w14:textId="2F0E4ABA" w:rsidR="000631D5" w:rsidRPr="007C03FC" w:rsidRDefault="000631D5" w:rsidP="006E4846">
      <w:pPr>
        <w:pStyle w:val="ListParagraph"/>
        <w:numPr>
          <w:ilvl w:val="2"/>
          <w:numId w:val="1"/>
        </w:numPr>
        <w:rPr>
          <w:rFonts w:ascii="Bookman Old Style" w:hAnsi="Bookman Old Style"/>
        </w:rPr>
      </w:pPr>
      <w:r w:rsidRPr="007C03FC">
        <w:rPr>
          <w:rFonts w:ascii="Bookman Old Style" w:hAnsi="Bookman Old Style"/>
        </w:rPr>
        <w:t>ELE Digital Electronics *</w:t>
      </w:r>
      <w:proofErr w:type="gramStart"/>
      <w:r w:rsidRPr="007C03FC">
        <w:rPr>
          <w:rFonts w:ascii="Bookman Old Style" w:hAnsi="Bookman Old Style"/>
        </w:rPr>
        <w:t>N  We</w:t>
      </w:r>
      <w:proofErr w:type="gramEnd"/>
      <w:r w:rsidRPr="007C03FC">
        <w:rPr>
          <w:rFonts w:ascii="Bookman Old Style" w:hAnsi="Bookman Old Style"/>
        </w:rPr>
        <w:t xml:space="preserve"> would like to start teaching Siemens Programmable logic control systems. There are at least two possible ways of teaching PLC’s. One is Siemens and the other is Allen Bradley. Siemens is well respected throughout the world and Allen Bradley is used throughout the United States. Currently we are teaching Allen Bradley only. One of our previous industry advisory councils recommended that we have the capability of teaching both. With this proposal we would like to purchase Siemens Programmable Logic Control systems, software and human machine interface panels. For only</w:t>
      </w:r>
      <w:r w:rsidR="007C03FC" w:rsidRPr="007C03FC">
        <w:rPr>
          <w:rFonts w:ascii="Bookman Old Style" w:hAnsi="Bookman Old Style"/>
        </w:rPr>
        <w:t xml:space="preserve"> </w:t>
      </w:r>
      <w:r w:rsidRPr="007C03FC">
        <w:rPr>
          <w:rFonts w:ascii="Bookman Old Style" w:hAnsi="Bookman Old Style"/>
        </w:rPr>
        <w:t xml:space="preserve">$12,000 we would be able to equip the entire classroom with Siemens devices giving us the capability of teaching Siemens controls. Siemens is much </w:t>
      </w:r>
      <w:proofErr w:type="gramStart"/>
      <w:r w:rsidRPr="007C03FC">
        <w:rPr>
          <w:rFonts w:ascii="Bookman Old Style" w:hAnsi="Bookman Old Style"/>
        </w:rPr>
        <w:t>more friendly</w:t>
      </w:r>
      <w:proofErr w:type="gramEnd"/>
      <w:r w:rsidRPr="007C03FC">
        <w:rPr>
          <w:rFonts w:ascii="Bookman Old Style" w:hAnsi="Bookman Old Style"/>
        </w:rPr>
        <w:t xml:space="preserve"> for education because they are so inexpensive and their software can program anything they sell. Whereas, Allen Bradley requires a different software for everything they sell which gets really expensive. With this proposal we would like to purchase Siemens controls for the entire classroom.</w:t>
      </w:r>
    </w:p>
    <w:p w14:paraId="3400F25C" w14:textId="716D69AD" w:rsidR="007C03FC" w:rsidRPr="007C03FC" w:rsidRDefault="007C03FC" w:rsidP="007C03FC">
      <w:pPr>
        <w:pStyle w:val="BodyText"/>
        <w:numPr>
          <w:ilvl w:val="2"/>
          <w:numId w:val="1"/>
        </w:numPr>
        <w:spacing w:before="0"/>
        <w:rPr>
          <w:rFonts w:ascii="Bookman Old Style" w:eastAsia="Times New Roman" w:hAnsi="Bookman Old Style" w:cs="Times New Roman"/>
          <w:sz w:val="22"/>
          <w:szCs w:val="22"/>
        </w:rPr>
      </w:pPr>
      <w:r w:rsidRPr="007C03FC">
        <w:rPr>
          <w:rFonts w:ascii="Bookman Old Style" w:eastAsia="Times New Roman" w:hAnsi="Bookman Old Style" w:cs="Times New Roman"/>
          <w:sz w:val="22"/>
          <w:szCs w:val="22"/>
        </w:rPr>
        <w:t xml:space="preserve">ENE Industrial Automation *N We would like to start teaching Siemens Programmable logic control systems. There are at least two possible ways of teaching PLC’s. One is Siemens and the other is Allen Bradley. Siemens is well respected throughout the world and Allen Bradley is used throughout the United States. Currently we are teaching Allen Bradley only. One of our previous industry advisory councils recommended that we have the capability of teaching both. With this proposal we would like to purchase Siemens Programmable Logic Control systems, software and human machine interface panels. For only $12,000 we would be able to equip the entire classroom with Siemens devices giving us the capability of teaching Siemens controls. Siemens is much </w:t>
      </w:r>
      <w:proofErr w:type="gramStart"/>
      <w:r w:rsidRPr="007C03FC">
        <w:rPr>
          <w:rFonts w:ascii="Bookman Old Style" w:eastAsia="Times New Roman" w:hAnsi="Bookman Old Style" w:cs="Times New Roman"/>
          <w:sz w:val="22"/>
          <w:szCs w:val="22"/>
        </w:rPr>
        <w:t>more friendly</w:t>
      </w:r>
      <w:proofErr w:type="gramEnd"/>
      <w:r w:rsidRPr="007C03FC">
        <w:rPr>
          <w:rFonts w:ascii="Bookman Old Style" w:eastAsia="Times New Roman" w:hAnsi="Bookman Old Style" w:cs="Times New Roman"/>
          <w:sz w:val="22"/>
          <w:szCs w:val="22"/>
        </w:rPr>
        <w:t xml:space="preserve"> for education because they are so inexpensive and their software can program anything they sell. Whereas, Allen Bradley requires a different software for everything they sell which gets really expensive. With this proposal we would like to purchase Siemens controls for the entire classroom.</w:t>
      </w:r>
    </w:p>
    <w:p w14:paraId="2278BA72" w14:textId="45B5509C" w:rsidR="000631D5" w:rsidRPr="000631D5" w:rsidRDefault="000631D5" w:rsidP="007C03FC">
      <w:pPr>
        <w:pStyle w:val="ListParagraph"/>
        <w:ind w:left="900"/>
        <w:rPr>
          <w:rFonts w:ascii="Bookman Old Style" w:hAnsi="Bookman Old Style"/>
        </w:rPr>
      </w:pPr>
      <w:r w:rsidRPr="000631D5">
        <w:rPr>
          <w:rFonts w:ascii="Bookman Old Style" w:hAnsi="Bookman Old Style"/>
        </w:rPr>
        <w:t xml:space="preserve"> </w:t>
      </w:r>
    </w:p>
    <w:p w14:paraId="0DF76E5E" w14:textId="5D0E2004" w:rsidR="0012306C" w:rsidRDefault="000A7BE7" w:rsidP="0012306C">
      <w:pPr>
        <w:numPr>
          <w:ilvl w:val="0"/>
          <w:numId w:val="1"/>
        </w:numPr>
        <w:rPr>
          <w:rFonts w:ascii="Bookman Old Style" w:hAnsi="Bookman Old Style"/>
        </w:rPr>
      </w:pPr>
      <w:r w:rsidRPr="00B67DD5">
        <w:rPr>
          <w:rFonts w:ascii="Bookman Old Style" w:hAnsi="Bookman Old Style"/>
        </w:rPr>
        <w:t>State Cer</w:t>
      </w:r>
      <w:r w:rsidR="00206D60" w:rsidRPr="00B67DD5">
        <w:rPr>
          <w:rFonts w:ascii="Bookman Old Style" w:hAnsi="Bookman Old Style"/>
        </w:rPr>
        <w:t xml:space="preserve">tificate/Degree </w:t>
      </w:r>
      <w:r w:rsidR="00206D60" w:rsidRPr="00B67DD5">
        <w:rPr>
          <w:rFonts w:ascii="Bookman Old Style" w:hAnsi="Bookman Old Style"/>
          <w:u w:val="single"/>
        </w:rPr>
        <w:t>Deletions</w:t>
      </w:r>
      <w:r w:rsidR="00206D60" w:rsidRPr="00B67DD5">
        <w:rPr>
          <w:rFonts w:ascii="Bookman Old Style" w:hAnsi="Bookman Old Style"/>
        </w:rPr>
        <w:t>:</w:t>
      </w:r>
      <w:r w:rsidR="00E57858" w:rsidRPr="00B67DD5">
        <w:rPr>
          <w:rFonts w:ascii="Bookman Old Style" w:hAnsi="Bookman Old Style"/>
        </w:rPr>
        <w:t xml:space="preserve"> </w:t>
      </w:r>
      <w:r w:rsidR="00950183">
        <w:rPr>
          <w:rFonts w:ascii="Bookman Old Style" w:hAnsi="Bookman Old Style"/>
        </w:rPr>
        <w:t>NONE</w:t>
      </w:r>
    </w:p>
    <w:p w14:paraId="01EF158B" w14:textId="77777777" w:rsidR="00911985" w:rsidRPr="00B67DD5" w:rsidRDefault="00911985" w:rsidP="00911985">
      <w:pPr>
        <w:rPr>
          <w:rFonts w:ascii="Bookman Old Style" w:hAnsi="Bookman Old Style"/>
        </w:rPr>
      </w:pPr>
    </w:p>
    <w:p w14:paraId="001CE289" w14:textId="47B6AA01" w:rsidR="00097B16" w:rsidRDefault="00380810" w:rsidP="000B16FD">
      <w:pPr>
        <w:numPr>
          <w:ilvl w:val="0"/>
          <w:numId w:val="1"/>
        </w:numPr>
        <w:rPr>
          <w:rFonts w:ascii="Bookman Old Style" w:hAnsi="Bookman Old Style"/>
        </w:rPr>
      </w:pPr>
      <w:r w:rsidRPr="00B67DD5">
        <w:rPr>
          <w:rFonts w:ascii="Bookman Old Style" w:hAnsi="Bookman Old Style"/>
        </w:rPr>
        <w:lastRenderedPageBreak/>
        <w:t>AOE/GE Inclusions:</w:t>
      </w:r>
      <w:r w:rsidR="003B6183" w:rsidRPr="00B67DD5">
        <w:rPr>
          <w:rFonts w:ascii="Bookman Old Style" w:hAnsi="Bookman Old Style"/>
        </w:rPr>
        <w:t xml:space="preserve"> </w:t>
      </w:r>
    </w:p>
    <w:p w14:paraId="45A4B3BE" w14:textId="63DC4A3A" w:rsidR="00911985" w:rsidRPr="00B67DD5" w:rsidRDefault="00911985" w:rsidP="00911985">
      <w:pPr>
        <w:ind w:left="720"/>
        <w:rPr>
          <w:rFonts w:ascii="Bookman Old Style" w:hAnsi="Bookman Old Style"/>
        </w:rPr>
      </w:pPr>
      <w:r w:rsidRPr="00911985">
        <w:rPr>
          <w:rFonts w:ascii="Bookman Old Style" w:hAnsi="Bookman Old Style"/>
        </w:rPr>
        <w:t>1.</w:t>
      </w:r>
      <w:r w:rsidRPr="00911985">
        <w:rPr>
          <w:rFonts w:ascii="Bookman Old Style" w:hAnsi="Bookman Old Style"/>
        </w:rPr>
        <w:tab/>
        <w:t>KIN 38 Stress Management *</w:t>
      </w:r>
      <w:proofErr w:type="gramStart"/>
      <w:r w:rsidRPr="00911985">
        <w:rPr>
          <w:rFonts w:ascii="Bookman Old Style" w:hAnsi="Bookman Old Style"/>
        </w:rPr>
        <w:t>MNR  Course</w:t>
      </w:r>
      <w:proofErr w:type="gramEnd"/>
      <w:r w:rsidRPr="00911985">
        <w:rPr>
          <w:rFonts w:ascii="Bookman Old Style" w:hAnsi="Bookman Old Style"/>
        </w:rPr>
        <w:t xml:space="preserve"> SLO’s demonstrate that the instructional focus is directly related to examination of lifestyle choices, behavioral patterns, and methods for effectively coping with distress. The final SLO identifies the link between knowledge gained and application in daily life (SELF</w:t>
      </w:r>
      <w:r w:rsidRPr="00911985">
        <w:t>‐</w:t>
      </w:r>
      <w:r w:rsidRPr="00911985">
        <w:rPr>
          <w:rFonts w:ascii="Bookman Old Style" w:hAnsi="Bookman Old Style"/>
        </w:rPr>
        <w:t>DEVELOPMENT).</w:t>
      </w:r>
    </w:p>
    <w:p w14:paraId="48964F15" w14:textId="77777777" w:rsidR="004057A4" w:rsidRPr="00FB6AAC" w:rsidRDefault="004057A4" w:rsidP="004057A4">
      <w:pPr>
        <w:ind w:left="720"/>
        <w:rPr>
          <w:rFonts w:ascii="Bookman Old Style" w:hAnsi="Bookman Old Style"/>
          <w:sz w:val="28"/>
        </w:rPr>
      </w:pPr>
    </w:p>
    <w:p w14:paraId="49B30EFF" w14:textId="77777777" w:rsidR="008B4529" w:rsidRPr="005E71EA" w:rsidRDefault="008B4529" w:rsidP="008B4529">
      <w:pPr>
        <w:widowControl w:val="0"/>
        <w:numPr>
          <w:ilvl w:val="0"/>
          <w:numId w:val="1"/>
        </w:numPr>
        <w:rPr>
          <w:rFonts w:ascii="Bookman Old Style" w:hAnsi="Bookman Old Style"/>
        </w:rPr>
      </w:pPr>
      <w:r w:rsidRPr="005E71EA">
        <w:rPr>
          <w:rFonts w:ascii="Bookman Old Style" w:hAnsi="Bookman Old Style"/>
        </w:rPr>
        <w:t>Information Items:</w:t>
      </w:r>
    </w:p>
    <w:p w14:paraId="4043D18C" w14:textId="6CBBB668" w:rsidR="005E71EA" w:rsidRDefault="008B4529" w:rsidP="005E71EA">
      <w:pPr>
        <w:pStyle w:val="ListParagraph"/>
        <w:widowControl w:val="0"/>
        <w:numPr>
          <w:ilvl w:val="2"/>
          <w:numId w:val="1"/>
        </w:numPr>
        <w:rPr>
          <w:rFonts w:ascii="Bookman Old Style" w:hAnsi="Bookman Old Style"/>
          <w:sz w:val="24"/>
        </w:rPr>
      </w:pPr>
      <w:r w:rsidRPr="005E71EA">
        <w:rPr>
          <w:rFonts w:ascii="Bookman Old Style" w:hAnsi="Bookman Old Style"/>
          <w:sz w:val="24"/>
        </w:rPr>
        <w:t>New Courses:</w:t>
      </w:r>
    </w:p>
    <w:p w14:paraId="3C459B2B" w14:textId="3E62B889" w:rsidR="006B45EC" w:rsidRPr="006B45EC" w:rsidRDefault="006B45EC" w:rsidP="006B45EC">
      <w:pPr>
        <w:pStyle w:val="ListParagraph"/>
        <w:widowControl w:val="0"/>
        <w:numPr>
          <w:ilvl w:val="0"/>
          <w:numId w:val="16"/>
        </w:numPr>
        <w:ind w:left="1440"/>
        <w:rPr>
          <w:rFonts w:ascii="Bookman Old Style" w:hAnsi="Bookman Old Style"/>
          <w:sz w:val="24"/>
        </w:rPr>
      </w:pPr>
      <w:r w:rsidRPr="006B45EC">
        <w:rPr>
          <w:rFonts w:ascii="Bookman Old Style" w:hAnsi="Bookman Old Style"/>
          <w:sz w:val="24"/>
        </w:rPr>
        <w:t>CIS-833C</w:t>
      </w:r>
      <w:r w:rsidRPr="006B45EC">
        <w:rPr>
          <w:rFonts w:ascii="Bookman Old Style" w:hAnsi="Bookman Old Style"/>
          <w:sz w:val="24"/>
        </w:rPr>
        <w:tab/>
        <w:t>Designing Internet of Things (</w:t>
      </w:r>
      <w:proofErr w:type="spellStart"/>
      <w:r w:rsidRPr="006B45EC">
        <w:rPr>
          <w:rFonts w:ascii="Bookman Old Style" w:hAnsi="Bookman Old Style"/>
          <w:sz w:val="24"/>
        </w:rPr>
        <w:t>IoT</w:t>
      </w:r>
      <w:proofErr w:type="spellEnd"/>
      <w:r w:rsidRPr="006B45EC">
        <w:rPr>
          <w:rFonts w:ascii="Bookman Old Style" w:hAnsi="Bookman Old Style"/>
          <w:sz w:val="24"/>
        </w:rPr>
        <w:t>)</w:t>
      </w:r>
      <w:r>
        <w:rPr>
          <w:rFonts w:ascii="Bookman Old Style" w:hAnsi="Bookman Old Style"/>
          <w:sz w:val="24"/>
        </w:rPr>
        <w:t xml:space="preserve">  *M  </w:t>
      </w:r>
      <w:r w:rsidRPr="006B45EC">
        <w:rPr>
          <w:rFonts w:ascii="Bookman Old Style" w:hAnsi="Bookman Old Style"/>
          <w:sz w:val="24"/>
        </w:rPr>
        <w:t>This course introduces business and technical concepts of Internet of Things (</w:t>
      </w:r>
      <w:proofErr w:type="spellStart"/>
      <w:r w:rsidRPr="006B45EC">
        <w:rPr>
          <w:rFonts w:ascii="Bookman Old Style" w:hAnsi="Bookman Old Style"/>
          <w:sz w:val="24"/>
        </w:rPr>
        <w:t>IoT</w:t>
      </w:r>
      <w:proofErr w:type="spellEnd"/>
      <w:r w:rsidRPr="006B45EC">
        <w:rPr>
          <w:rFonts w:ascii="Bookman Old Style" w:hAnsi="Bookman Old Style"/>
          <w:sz w:val="24"/>
        </w:rPr>
        <w:t>) that will benefit learners who pursue system development, industrial manufacturing and IT related careers. It also supports Adult Education and Community Initiatives and Ca</w:t>
      </w:r>
    </w:p>
    <w:p w14:paraId="7851B09C" w14:textId="426F4C52" w:rsidR="008803AF" w:rsidRPr="005E71EA" w:rsidRDefault="006B45EC" w:rsidP="006B45EC">
      <w:pPr>
        <w:pStyle w:val="ListParagraph"/>
        <w:widowControl w:val="0"/>
        <w:numPr>
          <w:ilvl w:val="0"/>
          <w:numId w:val="16"/>
        </w:numPr>
        <w:ind w:left="1440"/>
        <w:rPr>
          <w:rFonts w:ascii="Bookman Old Style" w:hAnsi="Bookman Old Style"/>
          <w:sz w:val="24"/>
        </w:rPr>
      </w:pPr>
      <w:r w:rsidRPr="006B45EC">
        <w:rPr>
          <w:rFonts w:ascii="Bookman Old Style" w:hAnsi="Bookman Old Style"/>
          <w:sz w:val="24"/>
        </w:rPr>
        <w:t>CUL-850</w:t>
      </w:r>
      <w:r w:rsidRPr="006B45EC">
        <w:rPr>
          <w:rFonts w:ascii="Bookman Old Style" w:hAnsi="Bookman Old Style"/>
          <w:sz w:val="24"/>
        </w:rPr>
        <w:tab/>
      </w:r>
      <w:proofErr w:type="spellStart"/>
      <w:r w:rsidRPr="006B45EC">
        <w:rPr>
          <w:rFonts w:ascii="Bookman Old Style" w:hAnsi="Bookman Old Style"/>
          <w:sz w:val="24"/>
        </w:rPr>
        <w:t>ServSafe</w:t>
      </w:r>
      <w:proofErr w:type="spellEnd"/>
      <w:r w:rsidRPr="006B45EC">
        <w:rPr>
          <w:rFonts w:ascii="Bookman Old Style" w:hAnsi="Bookman Old Style"/>
          <w:sz w:val="24"/>
        </w:rPr>
        <w:t xml:space="preserve"> Food Safety</w:t>
      </w:r>
      <w:r>
        <w:rPr>
          <w:rFonts w:ascii="Bookman Old Style" w:hAnsi="Bookman Old Style"/>
          <w:sz w:val="24"/>
        </w:rPr>
        <w:t xml:space="preserve">  *R </w:t>
      </w:r>
      <w:r w:rsidR="002673AA">
        <w:rPr>
          <w:rFonts w:ascii="Bookman Old Style" w:hAnsi="Bookman Old Style"/>
          <w:sz w:val="24"/>
        </w:rPr>
        <w:t xml:space="preserve">  </w:t>
      </w:r>
      <w:r w:rsidRPr="006B45EC">
        <w:rPr>
          <w:rFonts w:ascii="Bookman Old Style" w:hAnsi="Bookman Old Style"/>
          <w:sz w:val="24"/>
        </w:rPr>
        <w:t>This noncredit course will provide an in depth study of the current requirements for food service workers and the 30 hour requirement will fulfill the certification requirement of the American Culinary Federation (ACF).</w:t>
      </w:r>
    </w:p>
    <w:p w14:paraId="2AEC7345" w14:textId="401F02E2" w:rsidR="008B4529" w:rsidRPr="008C2CB3" w:rsidRDefault="008B4529" w:rsidP="008C2CB3">
      <w:pPr>
        <w:pStyle w:val="ListParagraph"/>
        <w:widowControl w:val="0"/>
        <w:numPr>
          <w:ilvl w:val="2"/>
          <w:numId w:val="1"/>
        </w:numPr>
        <w:rPr>
          <w:rFonts w:ascii="Bookman Old Style" w:hAnsi="Bookman Old Style"/>
          <w:sz w:val="24"/>
        </w:rPr>
      </w:pPr>
      <w:r w:rsidRPr="008C2CB3">
        <w:rPr>
          <w:rFonts w:ascii="Bookman Old Style" w:hAnsi="Bookman Old Style"/>
          <w:sz w:val="24"/>
        </w:rPr>
        <w:t>New Stand Alone Courses: NONE</w:t>
      </w:r>
    </w:p>
    <w:p w14:paraId="5F6F693E" w14:textId="77777777" w:rsidR="00221C9B" w:rsidRPr="00221C9B" w:rsidRDefault="008B4529" w:rsidP="002B43D9">
      <w:pPr>
        <w:pStyle w:val="ListParagraph"/>
        <w:widowControl w:val="0"/>
        <w:numPr>
          <w:ilvl w:val="2"/>
          <w:numId w:val="1"/>
        </w:numPr>
        <w:rPr>
          <w:rFonts w:ascii="Bookman Old Style" w:hAnsi="Bookman Old Style"/>
        </w:rPr>
      </w:pPr>
      <w:r w:rsidRPr="00221C9B">
        <w:rPr>
          <w:rFonts w:ascii="Bookman Old Style" w:hAnsi="Bookman Old Style"/>
          <w:sz w:val="24"/>
        </w:rPr>
        <w:t>Course Inclusions:</w:t>
      </w:r>
      <w:r w:rsidR="00221C9B" w:rsidRPr="00221C9B">
        <w:rPr>
          <w:rFonts w:ascii="Bookman Old Style" w:hAnsi="Bookman Old Style"/>
          <w:sz w:val="24"/>
        </w:rPr>
        <w:t xml:space="preserve"> NONE</w:t>
      </w:r>
    </w:p>
    <w:p w14:paraId="57EA8184" w14:textId="77777777" w:rsidR="00221C9B" w:rsidRPr="00221C9B" w:rsidRDefault="008B4529" w:rsidP="00EA4B20">
      <w:pPr>
        <w:pStyle w:val="ListParagraph"/>
        <w:widowControl w:val="0"/>
        <w:numPr>
          <w:ilvl w:val="2"/>
          <w:numId w:val="1"/>
        </w:numPr>
        <w:rPr>
          <w:rFonts w:ascii="Bookman Old Style" w:hAnsi="Bookman Old Style"/>
          <w:sz w:val="24"/>
        </w:rPr>
      </w:pPr>
      <w:r w:rsidRPr="00221C9B">
        <w:rPr>
          <w:rFonts w:ascii="Bookman Old Style" w:hAnsi="Bookman Old Style"/>
          <w:sz w:val="24"/>
        </w:rPr>
        <w:t>Course Exclusions: NONE</w:t>
      </w:r>
    </w:p>
    <w:p w14:paraId="4C720228" w14:textId="43849538" w:rsidR="00221C9B" w:rsidRPr="00221C9B" w:rsidRDefault="008B4529" w:rsidP="006704E5">
      <w:pPr>
        <w:pStyle w:val="ListParagraph"/>
        <w:widowControl w:val="0"/>
        <w:numPr>
          <w:ilvl w:val="2"/>
          <w:numId w:val="1"/>
        </w:numPr>
        <w:rPr>
          <w:rFonts w:ascii="Bookman Old Style" w:hAnsi="Bookman Old Style"/>
          <w:sz w:val="24"/>
        </w:rPr>
      </w:pPr>
      <w:r w:rsidRPr="00221C9B">
        <w:rPr>
          <w:rFonts w:ascii="Bookman Old Style" w:hAnsi="Bookman Old Style"/>
          <w:sz w:val="24"/>
        </w:rPr>
        <w:t>Course Deletions:</w:t>
      </w:r>
      <w:r w:rsidR="00221C9B">
        <w:rPr>
          <w:rFonts w:ascii="Bookman Old Style" w:hAnsi="Bookman Old Style"/>
          <w:sz w:val="24"/>
        </w:rPr>
        <w:t xml:space="preserve"> NONE</w:t>
      </w:r>
    </w:p>
    <w:p w14:paraId="62207EFB" w14:textId="77777777" w:rsidR="00221C9B" w:rsidRPr="00221C9B" w:rsidRDefault="008B4529" w:rsidP="004915D0">
      <w:pPr>
        <w:pStyle w:val="ListParagraph"/>
        <w:widowControl w:val="0"/>
        <w:numPr>
          <w:ilvl w:val="2"/>
          <w:numId w:val="1"/>
        </w:numPr>
        <w:rPr>
          <w:rFonts w:ascii="Bookman Old Style" w:hAnsi="Bookman Old Style"/>
          <w:sz w:val="24"/>
        </w:rPr>
      </w:pPr>
      <w:r w:rsidRPr="00221C9B">
        <w:rPr>
          <w:rFonts w:ascii="Bookman Old Style" w:hAnsi="Bookman Old Style"/>
          <w:sz w:val="24"/>
        </w:rPr>
        <w:t>Distance Education: NONE.</w:t>
      </w:r>
    </w:p>
    <w:p w14:paraId="7F6DBAFB" w14:textId="7C6082BD" w:rsidR="008B4529" w:rsidRPr="00221C9B" w:rsidRDefault="008B4529" w:rsidP="004915D0">
      <w:pPr>
        <w:pStyle w:val="ListParagraph"/>
        <w:widowControl w:val="0"/>
        <w:numPr>
          <w:ilvl w:val="2"/>
          <w:numId w:val="1"/>
        </w:numPr>
        <w:rPr>
          <w:rFonts w:ascii="Bookman Old Style" w:hAnsi="Bookman Old Style"/>
          <w:sz w:val="24"/>
        </w:rPr>
      </w:pPr>
      <w:r w:rsidRPr="00221C9B">
        <w:rPr>
          <w:rFonts w:ascii="Bookman Old Style" w:hAnsi="Bookman Old Style"/>
          <w:sz w:val="24"/>
        </w:rPr>
        <w:t xml:space="preserve">Minor Course Modifications: </w:t>
      </w:r>
      <w:r w:rsidR="00221C9B">
        <w:rPr>
          <w:rFonts w:ascii="Bookman Old Style" w:hAnsi="Bookman Old Style"/>
          <w:sz w:val="24"/>
        </w:rPr>
        <w:t xml:space="preserve"> NONE</w:t>
      </w:r>
    </w:p>
    <w:p w14:paraId="41BC62CC" w14:textId="7723A28D" w:rsidR="008B4529" w:rsidRDefault="008B4529" w:rsidP="00B45892">
      <w:pPr>
        <w:numPr>
          <w:ilvl w:val="2"/>
          <w:numId w:val="1"/>
        </w:numPr>
        <w:rPr>
          <w:rFonts w:ascii="Bookman Old Style" w:hAnsi="Bookman Old Style"/>
          <w:szCs w:val="22"/>
        </w:rPr>
      </w:pPr>
      <w:r w:rsidRPr="00B45892">
        <w:rPr>
          <w:rFonts w:ascii="Bookman Old Style" w:hAnsi="Bookman Old Style"/>
          <w:szCs w:val="22"/>
        </w:rPr>
        <w:t xml:space="preserve">Major Course Modifications: </w:t>
      </w:r>
    </w:p>
    <w:p w14:paraId="0B7A8598" w14:textId="7627225A"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BUS-814</w:t>
      </w:r>
      <w:r w:rsidRPr="006B45EC">
        <w:rPr>
          <w:rFonts w:ascii="Bookman Old Style" w:hAnsi="Bookman Old Style"/>
        </w:rPr>
        <w:tab/>
        <w:t>Business Skills: Professional Communication Basics *R</w:t>
      </w:r>
      <w:r w:rsidRPr="006B45EC">
        <w:rPr>
          <w:rFonts w:ascii="Bookman Old Style" w:hAnsi="Bookman Old Style"/>
        </w:rPr>
        <w:tab/>
        <w:t>Change course number from 114 to 814 and match cross-listed course number.</w:t>
      </w:r>
    </w:p>
    <w:p w14:paraId="7663D07D" w14:textId="750C8B05"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BUS-815</w:t>
      </w:r>
      <w:r w:rsidRPr="006B45EC">
        <w:rPr>
          <w:rFonts w:ascii="Bookman Old Style" w:hAnsi="Bookman Old Style"/>
        </w:rPr>
        <w:tab/>
        <w:t xml:space="preserve">Business Skills: Professional Online Presence *R </w:t>
      </w:r>
      <w:r w:rsidRPr="006B45EC">
        <w:rPr>
          <w:rFonts w:ascii="Bookman Old Style" w:hAnsi="Bookman Old Style"/>
        </w:rPr>
        <w:tab/>
        <w:t>Change 115 to 815.</w:t>
      </w:r>
    </w:p>
    <w:p w14:paraId="6E42350E" w14:textId="214611CA"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BUS-816</w:t>
      </w:r>
      <w:r w:rsidRPr="006B45EC">
        <w:rPr>
          <w:rFonts w:ascii="Bookman Old Style" w:hAnsi="Bookman Old Style"/>
        </w:rPr>
        <w:tab/>
        <w:t>Business Skills: Managing the Customer Experience *R 116 to 816.</w:t>
      </w:r>
    </w:p>
    <w:p w14:paraId="7CFA5EC8" w14:textId="68E51649"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BUS-817</w:t>
      </w:r>
      <w:r w:rsidRPr="006B45EC">
        <w:rPr>
          <w:rFonts w:ascii="Bookman Old Style" w:hAnsi="Bookman Old Style"/>
        </w:rPr>
        <w:tab/>
        <w:t>Business Skills: Professional Self-</w:t>
      </w:r>
      <w:proofErr w:type="gramStart"/>
      <w:r w:rsidRPr="006B45EC">
        <w:rPr>
          <w:rFonts w:ascii="Bookman Old Style" w:hAnsi="Bookman Old Style"/>
        </w:rPr>
        <w:t>Management  *</w:t>
      </w:r>
      <w:proofErr w:type="gramEnd"/>
      <w:r w:rsidRPr="006B45EC">
        <w:rPr>
          <w:rFonts w:ascii="Bookman Old Style" w:hAnsi="Bookman Old Style"/>
        </w:rPr>
        <w:t>R</w:t>
      </w:r>
      <w:r w:rsidRPr="006B45EC">
        <w:rPr>
          <w:rFonts w:ascii="Bookman Old Style" w:hAnsi="Bookman Old Style"/>
        </w:rPr>
        <w:tab/>
        <w:t>117 to 817 and match cross-listed number.</w:t>
      </w:r>
    </w:p>
    <w:p w14:paraId="2C1312DF" w14:textId="32C65274"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CAT-814</w:t>
      </w:r>
      <w:r w:rsidRPr="006B45EC">
        <w:rPr>
          <w:rFonts w:ascii="Bookman Old Style" w:hAnsi="Bookman Old Style"/>
        </w:rPr>
        <w:tab/>
        <w:t>Business Skills: Professional Communication Basics *</w:t>
      </w:r>
      <w:proofErr w:type="gramStart"/>
      <w:r w:rsidRPr="006B45EC">
        <w:rPr>
          <w:rFonts w:ascii="Bookman Old Style" w:hAnsi="Bookman Old Style"/>
        </w:rPr>
        <w:t>R  Change</w:t>
      </w:r>
      <w:proofErr w:type="gramEnd"/>
      <w:r w:rsidRPr="006B45EC">
        <w:rPr>
          <w:rFonts w:ascii="Bookman Old Style" w:hAnsi="Bookman Old Style"/>
        </w:rPr>
        <w:t xml:space="preserve"> course number from 114 to 814 and match cross-listed course number.</w:t>
      </w:r>
    </w:p>
    <w:p w14:paraId="72C7C45C" w14:textId="3F98E591"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CAT-817</w:t>
      </w:r>
      <w:r w:rsidRPr="006B45EC">
        <w:rPr>
          <w:rFonts w:ascii="Bookman Old Style" w:hAnsi="Bookman Old Style"/>
        </w:rPr>
        <w:tab/>
        <w:t>Business Skills: Professional Self-Management *</w:t>
      </w:r>
      <w:proofErr w:type="gramStart"/>
      <w:r w:rsidRPr="006B45EC">
        <w:rPr>
          <w:rFonts w:ascii="Bookman Old Style" w:hAnsi="Bookman Old Style"/>
        </w:rPr>
        <w:t>R  117</w:t>
      </w:r>
      <w:proofErr w:type="gramEnd"/>
      <w:r w:rsidRPr="006B45EC">
        <w:rPr>
          <w:rFonts w:ascii="Bookman Old Style" w:hAnsi="Bookman Old Style"/>
        </w:rPr>
        <w:t xml:space="preserve"> to 817 and match cross-listed number.</w:t>
      </w:r>
    </w:p>
    <w:p w14:paraId="74C4E4F8" w14:textId="5D9E7D45"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CIS-8</w:t>
      </w:r>
      <w:r w:rsidRPr="006B45EC">
        <w:rPr>
          <w:rFonts w:ascii="Bookman Old Style" w:hAnsi="Bookman Old Style"/>
        </w:rPr>
        <w:tab/>
        <w:t>Fundamentals:</w:t>
      </w:r>
      <w:r w:rsidR="006B45EC" w:rsidRPr="006B45EC">
        <w:rPr>
          <w:rFonts w:ascii="Bookman Old Style" w:hAnsi="Bookman Old Style"/>
        </w:rPr>
        <w:t xml:space="preserve"> </w:t>
      </w:r>
      <w:r w:rsidRPr="006B45EC">
        <w:rPr>
          <w:rFonts w:ascii="Bookman Old Style" w:hAnsi="Bookman Old Style"/>
        </w:rPr>
        <w:t>Information Systems Security Auditing</w:t>
      </w:r>
      <w:r w:rsidR="006B45EC" w:rsidRPr="006B45EC">
        <w:rPr>
          <w:rFonts w:ascii="Bookman Old Style" w:hAnsi="Bookman Old Style"/>
        </w:rPr>
        <w:t xml:space="preserve"> *</w:t>
      </w:r>
      <w:proofErr w:type="gramStart"/>
      <w:r w:rsidR="006B45EC" w:rsidRPr="006B45EC">
        <w:rPr>
          <w:rFonts w:ascii="Bookman Old Style" w:hAnsi="Bookman Old Style"/>
        </w:rPr>
        <w:t xml:space="preserve">M  </w:t>
      </w:r>
      <w:r w:rsidRPr="006B45EC">
        <w:rPr>
          <w:rFonts w:ascii="Bookman Old Style" w:hAnsi="Bookman Old Style"/>
        </w:rPr>
        <w:t>This</w:t>
      </w:r>
      <w:proofErr w:type="gramEnd"/>
      <w:r w:rsidRPr="006B45EC">
        <w:rPr>
          <w:rFonts w:ascii="Bookman Old Style" w:hAnsi="Bookman Old Style"/>
        </w:rPr>
        <w:t xml:space="preserve"> course was approved 2018 but it has a prerequisite of CIS 21 - Introduction to Operating Systems. After review it was determined that this prerequisite was not helping student's enrollment in CIS 8. The course is currently offered one time a year so students would have to wait a year to get the course. An easy fix would be to change the prerequisite for CIS 8 to advisory.</w:t>
      </w:r>
    </w:p>
    <w:p w14:paraId="4090FF7F" w14:textId="6AA536CA"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lastRenderedPageBreak/>
        <w:t>FIT-1</w:t>
      </w:r>
      <w:r w:rsidRPr="006B45EC">
        <w:rPr>
          <w:rFonts w:ascii="Bookman Old Style" w:hAnsi="Bookman Old Style"/>
        </w:rPr>
        <w:tab/>
        <w:t xml:space="preserve">Fire Protection </w:t>
      </w:r>
      <w:proofErr w:type="gramStart"/>
      <w:r w:rsidRPr="006B45EC">
        <w:rPr>
          <w:rFonts w:ascii="Bookman Old Style" w:hAnsi="Bookman Old Style"/>
        </w:rPr>
        <w:t>Organization</w:t>
      </w:r>
      <w:r w:rsidR="006B45EC" w:rsidRPr="006B45EC">
        <w:rPr>
          <w:rFonts w:ascii="Bookman Old Style" w:hAnsi="Bookman Old Style"/>
        </w:rPr>
        <w:t xml:space="preserve">  *</w:t>
      </w:r>
      <w:proofErr w:type="gramEnd"/>
      <w:r w:rsidR="006B45EC" w:rsidRPr="006B45EC">
        <w:rPr>
          <w:rFonts w:ascii="Bookman Old Style" w:hAnsi="Bookman Old Style"/>
        </w:rPr>
        <w:t xml:space="preserve">M  </w:t>
      </w:r>
      <w:r w:rsidR="002673AA">
        <w:rPr>
          <w:rFonts w:ascii="Bookman Old Style" w:hAnsi="Bookman Old Style"/>
        </w:rPr>
        <w:t xml:space="preserve"> </w:t>
      </w:r>
      <w:r w:rsidRPr="006B45EC">
        <w:rPr>
          <w:rFonts w:ascii="Bookman Old Style" w:hAnsi="Bookman Old Style"/>
        </w:rPr>
        <w:t>Revise course outline of record to meet Title V review requirements.</w:t>
      </w:r>
    </w:p>
    <w:p w14:paraId="15A6794A" w14:textId="03DB45AA"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FIT-3</w:t>
      </w:r>
      <w:r w:rsidRPr="006B45EC">
        <w:rPr>
          <w:rFonts w:ascii="Bookman Old Style" w:hAnsi="Bookman Old Style"/>
        </w:rPr>
        <w:tab/>
        <w:t xml:space="preserve">Fire Protection Equipment and </w:t>
      </w:r>
      <w:proofErr w:type="gramStart"/>
      <w:r w:rsidRPr="006B45EC">
        <w:rPr>
          <w:rFonts w:ascii="Bookman Old Style" w:hAnsi="Bookman Old Style"/>
        </w:rPr>
        <w:t>Systems</w:t>
      </w:r>
      <w:r w:rsidR="006B45EC" w:rsidRPr="006B45EC">
        <w:rPr>
          <w:rFonts w:ascii="Bookman Old Style" w:hAnsi="Bookman Old Style"/>
        </w:rPr>
        <w:t xml:space="preserve">  *</w:t>
      </w:r>
      <w:proofErr w:type="gramEnd"/>
      <w:r w:rsidR="006B45EC" w:rsidRPr="006B45EC">
        <w:rPr>
          <w:rFonts w:ascii="Bookman Old Style" w:hAnsi="Bookman Old Style"/>
        </w:rPr>
        <w:t xml:space="preserve">M  </w:t>
      </w:r>
      <w:r w:rsidRPr="006B45EC">
        <w:rPr>
          <w:rFonts w:ascii="Bookman Old Style" w:hAnsi="Bookman Old Style"/>
        </w:rPr>
        <w:t>Update to the SLOs, Course materials and sample assignments.</w:t>
      </w:r>
    </w:p>
    <w:p w14:paraId="2E87D0AB" w14:textId="796F6B88" w:rsidR="008803AF" w:rsidRPr="006B45EC" w:rsidRDefault="006B45EC" w:rsidP="006B45EC">
      <w:pPr>
        <w:pStyle w:val="ListParagraph"/>
        <w:numPr>
          <w:ilvl w:val="0"/>
          <w:numId w:val="15"/>
        </w:numPr>
        <w:ind w:left="1440"/>
        <w:rPr>
          <w:rFonts w:ascii="Bookman Old Style" w:hAnsi="Bookman Old Style"/>
        </w:rPr>
      </w:pPr>
      <w:r w:rsidRPr="006B45EC">
        <w:rPr>
          <w:rFonts w:ascii="Bookman Old Style" w:hAnsi="Bookman Old Style"/>
        </w:rPr>
        <w:t>FIT-5</w:t>
      </w:r>
      <w:r w:rsidRPr="006B45EC">
        <w:rPr>
          <w:rFonts w:ascii="Bookman Old Style" w:hAnsi="Bookman Old Style"/>
        </w:rPr>
        <w:tab/>
        <w:t xml:space="preserve">Fire Prevention *M </w:t>
      </w:r>
      <w:r w:rsidR="008803AF" w:rsidRPr="006B45EC">
        <w:rPr>
          <w:rFonts w:ascii="Bookman Old Style" w:hAnsi="Bookman Old Style"/>
        </w:rPr>
        <w:t>To revise and add course assignments to meet Title V review requirements.</w:t>
      </w:r>
    </w:p>
    <w:p w14:paraId="2B5D0039" w14:textId="10C35DFB"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FIT-7</w:t>
      </w:r>
      <w:r w:rsidRPr="006B45EC">
        <w:rPr>
          <w:rFonts w:ascii="Bookman Old Style" w:hAnsi="Bookman Old Style"/>
        </w:rPr>
        <w:tab/>
        <w:t>Principles of Fire and Emergency Services Safety and Survival</w:t>
      </w:r>
      <w:r w:rsidR="006B45EC" w:rsidRPr="006B45EC">
        <w:rPr>
          <w:rFonts w:ascii="Bookman Old Style" w:hAnsi="Bookman Old Style"/>
        </w:rPr>
        <w:t xml:space="preserve"> *M</w:t>
      </w:r>
      <w:r w:rsidRPr="006B45EC">
        <w:rPr>
          <w:rFonts w:ascii="Bookman Old Style" w:hAnsi="Bookman Old Style"/>
        </w:rPr>
        <w:tab/>
      </w:r>
      <w:proofErr w:type="gramStart"/>
      <w:r w:rsidRPr="006B45EC">
        <w:rPr>
          <w:rFonts w:ascii="Bookman Old Style" w:hAnsi="Bookman Old Style"/>
        </w:rPr>
        <w:t>This</w:t>
      </w:r>
      <w:proofErr w:type="gramEnd"/>
      <w:r w:rsidRPr="006B45EC">
        <w:rPr>
          <w:rFonts w:ascii="Bookman Old Style" w:hAnsi="Bookman Old Style"/>
        </w:rPr>
        <w:t xml:space="preserve"> course need sample assignments and to integrate </w:t>
      </w:r>
      <w:proofErr w:type="spellStart"/>
      <w:r w:rsidRPr="006B45EC">
        <w:rPr>
          <w:rFonts w:ascii="Bookman Old Style" w:hAnsi="Bookman Old Style"/>
        </w:rPr>
        <w:t>instiutional</w:t>
      </w:r>
      <w:proofErr w:type="spellEnd"/>
      <w:r w:rsidRPr="006B45EC">
        <w:rPr>
          <w:rFonts w:ascii="Bookman Old Style" w:hAnsi="Bookman Old Style"/>
        </w:rPr>
        <w:t xml:space="preserve"> SLO's.</w:t>
      </w:r>
    </w:p>
    <w:p w14:paraId="29DE44DA" w14:textId="04C1D5F1"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KIN-A28</w:t>
      </w:r>
      <w:r w:rsidRPr="006B45EC">
        <w:rPr>
          <w:rFonts w:ascii="Bookman Old Style" w:hAnsi="Bookman Old Style"/>
        </w:rPr>
        <w:tab/>
        <w:t>Swimming, Beginning</w:t>
      </w:r>
      <w:r w:rsidRPr="006B45EC">
        <w:rPr>
          <w:rFonts w:ascii="Bookman Old Style" w:hAnsi="Bookman Old Style"/>
        </w:rPr>
        <w:tab/>
      </w:r>
      <w:r w:rsidR="004C2CB5" w:rsidRPr="006B45EC">
        <w:rPr>
          <w:rFonts w:ascii="Bookman Old Style" w:hAnsi="Bookman Old Style"/>
        </w:rPr>
        <w:t xml:space="preserve">*R </w:t>
      </w:r>
      <w:r w:rsidRPr="006B45EC">
        <w:rPr>
          <w:rFonts w:ascii="Bookman Old Style" w:hAnsi="Bookman Old Style"/>
        </w:rPr>
        <w:t>Addition of Course learning objectives along with updating course materials and SLO's</w:t>
      </w:r>
    </w:p>
    <w:p w14:paraId="4F04373C" w14:textId="7EFC23ED"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KIN-A29</w:t>
      </w:r>
      <w:r w:rsidRPr="006B45EC">
        <w:rPr>
          <w:rFonts w:ascii="Bookman Old Style" w:hAnsi="Bookman Old Style"/>
        </w:rPr>
        <w:tab/>
        <w:t>Swimming, Intermediate</w:t>
      </w:r>
      <w:r w:rsidRPr="006B45EC">
        <w:rPr>
          <w:rFonts w:ascii="Bookman Old Style" w:hAnsi="Bookman Old Style"/>
        </w:rPr>
        <w:tab/>
      </w:r>
      <w:r w:rsidR="004C2CB5" w:rsidRPr="006B45EC">
        <w:rPr>
          <w:rFonts w:ascii="Bookman Old Style" w:hAnsi="Bookman Old Style"/>
        </w:rPr>
        <w:t xml:space="preserve">  *R   </w:t>
      </w:r>
      <w:r w:rsidRPr="006B45EC">
        <w:rPr>
          <w:rFonts w:ascii="Bookman Old Style" w:hAnsi="Bookman Old Style"/>
        </w:rPr>
        <w:t>Adding course learning objectives and updating course materials and course SLO's.</w:t>
      </w:r>
    </w:p>
    <w:p w14:paraId="2D20029F" w14:textId="1BFEBAAB" w:rsidR="008803AF" w:rsidRPr="006B45EC" w:rsidRDefault="008803AF" w:rsidP="006B45EC">
      <w:pPr>
        <w:pStyle w:val="ListParagraph"/>
        <w:numPr>
          <w:ilvl w:val="0"/>
          <w:numId w:val="15"/>
        </w:numPr>
        <w:ind w:left="1440"/>
        <w:rPr>
          <w:rFonts w:ascii="Bookman Old Style" w:hAnsi="Bookman Old Style"/>
        </w:rPr>
      </w:pPr>
      <w:r w:rsidRPr="006B45EC">
        <w:rPr>
          <w:rFonts w:ascii="Bookman Old Style" w:hAnsi="Bookman Old Style"/>
        </w:rPr>
        <w:t>KIN-A30</w:t>
      </w:r>
      <w:r w:rsidRPr="006B45EC">
        <w:rPr>
          <w:rFonts w:ascii="Bookman Old Style" w:hAnsi="Bookman Old Style"/>
        </w:rPr>
        <w:tab/>
        <w:t xml:space="preserve">Swimming, Advanced Skills and </w:t>
      </w:r>
      <w:proofErr w:type="gramStart"/>
      <w:r w:rsidRPr="006B45EC">
        <w:rPr>
          <w:rFonts w:ascii="Bookman Old Style" w:hAnsi="Bookman Old Style"/>
        </w:rPr>
        <w:t>Conditioning</w:t>
      </w:r>
      <w:r w:rsidR="004C2CB5" w:rsidRPr="006B45EC">
        <w:rPr>
          <w:rFonts w:ascii="Bookman Old Style" w:hAnsi="Bookman Old Style"/>
        </w:rPr>
        <w:t xml:space="preserve">  *</w:t>
      </w:r>
      <w:proofErr w:type="gramEnd"/>
      <w:r w:rsidR="004C2CB5" w:rsidRPr="006B45EC">
        <w:rPr>
          <w:rFonts w:ascii="Bookman Old Style" w:hAnsi="Bookman Old Style"/>
        </w:rPr>
        <w:t>R</w:t>
      </w:r>
      <w:r w:rsidRPr="006B45EC">
        <w:rPr>
          <w:rFonts w:ascii="Bookman Old Style" w:hAnsi="Bookman Old Style"/>
        </w:rPr>
        <w:tab/>
        <w:t>Adding course learning objectives and update Course Materials and course SLO's.</w:t>
      </w:r>
    </w:p>
    <w:p w14:paraId="59B8E189" w14:textId="47D09FFC" w:rsidR="008803AF" w:rsidRDefault="008803AF" w:rsidP="008803AF">
      <w:pPr>
        <w:rPr>
          <w:rFonts w:ascii="Bookman Old Style" w:hAnsi="Bookman Old Style"/>
          <w:szCs w:val="22"/>
        </w:rPr>
      </w:pPr>
    </w:p>
    <w:p w14:paraId="7A137053" w14:textId="77777777" w:rsidR="008B4529" w:rsidRPr="00644ADF" w:rsidRDefault="008B4529" w:rsidP="00644ADF">
      <w:pPr>
        <w:numPr>
          <w:ilvl w:val="2"/>
          <w:numId w:val="1"/>
        </w:numPr>
        <w:rPr>
          <w:rFonts w:ascii="Bookman Old Style" w:hAnsi="Bookman Old Style"/>
          <w:szCs w:val="22"/>
        </w:rPr>
      </w:pPr>
      <w:r w:rsidRPr="00644ADF">
        <w:rPr>
          <w:rFonts w:ascii="Bookman Old Style" w:hAnsi="Bookman Old Style"/>
          <w:szCs w:val="22"/>
        </w:rPr>
        <w:t>New State/Locally Approved Certificates/Degrees:</w:t>
      </w:r>
    </w:p>
    <w:p w14:paraId="2BFBE2D2" w14:textId="7BCFBC87" w:rsidR="003D3BC2" w:rsidRPr="003D3BC2" w:rsidRDefault="003D3BC2" w:rsidP="00D84C57">
      <w:pPr>
        <w:pStyle w:val="ListParagraph"/>
        <w:numPr>
          <w:ilvl w:val="0"/>
          <w:numId w:val="19"/>
        </w:numPr>
        <w:tabs>
          <w:tab w:val="left" w:pos="1260"/>
        </w:tabs>
        <w:rPr>
          <w:rFonts w:ascii="Bookman Old Style" w:hAnsi="Bookman Old Style"/>
        </w:rPr>
      </w:pPr>
      <w:r w:rsidRPr="003D3BC2">
        <w:rPr>
          <w:rFonts w:ascii="Bookman Old Style" w:hAnsi="Bookman Old Style"/>
        </w:rPr>
        <w:t>CIS-CERT ITMC</w:t>
      </w:r>
      <w:r w:rsidRPr="003D3BC2">
        <w:rPr>
          <w:rFonts w:ascii="Bookman Old Style" w:hAnsi="Bookman Old Style"/>
        </w:rPr>
        <w:tab/>
        <w:t>Information Technology Model</w:t>
      </w:r>
      <w:r w:rsidR="00D84C57">
        <w:rPr>
          <w:rFonts w:ascii="Bookman Old Style" w:hAnsi="Bookman Old Style"/>
        </w:rPr>
        <w:t xml:space="preserve"> Curriculum (Certificate/State) </w:t>
      </w:r>
      <w:r w:rsidRPr="003D3BC2">
        <w:rPr>
          <w:rFonts w:ascii="Bookman Old Style" w:hAnsi="Bookman Old Style"/>
        </w:rPr>
        <w:t>The goal of this program is to increase diversity in the technical workforce by providing an education platform for entry-level Information Technology support specialists, network technician, infrastructure support, and network security specialist. This program aims to develop quality and quantity of technical professionals to fulfill business needs and generate greater economic impact in the greater Inland Empire region.</w:t>
      </w:r>
    </w:p>
    <w:p w14:paraId="71A15309" w14:textId="4BF5D6D3" w:rsidR="003D3BC2" w:rsidRPr="00D84C57" w:rsidRDefault="003D3BC2" w:rsidP="00D84C57">
      <w:pPr>
        <w:pStyle w:val="ListParagraph"/>
        <w:numPr>
          <w:ilvl w:val="4"/>
          <w:numId w:val="1"/>
        </w:numPr>
        <w:tabs>
          <w:tab w:val="left" w:pos="1080"/>
        </w:tabs>
        <w:ind w:left="1260" w:hanging="360"/>
        <w:rPr>
          <w:rFonts w:ascii="Bookman Old Style" w:hAnsi="Bookman Old Style"/>
        </w:rPr>
      </w:pPr>
      <w:r w:rsidRPr="00D84C57">
        <w:rPr>
          <w:rFonts w:ascii="Bookman Old Style" w:hAnsi="Bookman Old Style"/>
        </w:rPr>
        <w:t>GEO-AST R</w:t>
      </w:r>
      <w:r w:rsidRPr="00D84C57">
        <w:rPr>
          <w:rFonts w:ascii="Bookman Old Style" w:hAnsi="Bookman Old Style"/>
        </w:rPr>
        <w:tab/>
        <w:t>Associate in Science in Geology Degree for Transfer</w:t>
      </w:r>
      <w:r w:rsidRPr="00D84C57">
        <w:rPr>
          <w:rFonts w:ascii="Bookman Old Style" w:hAnsi="Bookman Old Style"/>
        </w:rPr>
        <w:tab/>
      </w:r>
      <w:proofErr w:type="gramStart"/>
      <w:r w:rsidRPr="00D84C57">
        <w:rPr>
          <w:rFonts w:ascii="Bookman Old Style" w:hAnsi="Bookman Old Style"/>
        </w:rPr>
        <w:t>The</w:t>
      </w:r>
      <w:proofErr w:type="gramEnd"/>
      <w:r w:rsidRPr="00D84C57">
        <w:rPr>
          <w:rFonts w:ascii="Bookman Old Style" w:hAnsi="Bookman Old Style"/>
        </w:rPr>
        <w:t xml:space="preserve"> Associate in Science in Geology Degree for Transfer provides Riverside City College (RCC) students pursuing degrees in Geology with a well-defined academic pathway for transfer to a California State University (CSU) and eventual completion of the Geology baccalaureate degree.  This program will also provide a broad technical foundation surrounding fundamental geologic concepts central to supporting the personal, academic, and/or vocational needs of students.  The Associate in Science in Geology Degree for Transfer will thus: 1) provide students with a well-defined pathway to the Geology major at CSU; 2) grant guaranteed admission to a CSU in a similar major, with junior standing; and, 3) allow students to complete their remaining transfer course requirements within 60 semester or 90 quarter units.</w:t>
      </w:r>
    </w:p>
    <w:p w14:paraId="00A403F8" w14:textId="07B03039" w:rsidR="008B4529" w:rsidRPr="003D3BC2" w:rsidRDefault="008B4529" w:rsidP="008F66ED">
      <w:pPr>
        <w:pStyle w:val="ListParagraph"/>
        <w:numPr>
          <w:ilvl w:val="2"/>
          <w:numId w:val="1"/>
        </w:numPr>
        <w:tabs>
          <w:tab w:val="left" w:pos="1080"/>
          <w:tab w:val="left" w:pos="1260"/>
        </w:tabs>
        <w:rPr>
          <w:rFonts w:ascii="Bookman Old Style" w:hAnsi="Bookman Old Style"/>
          <w:sz w:val="24"/>
        </w:rPr>
      </w:pPr>
      <w:r w:rsidRPr="003D3BC2">
        <w:rPr>
          <w:rFonts w:ascii="Bookman Old Style" w:hAnsi="Bookman Old Style"/>
          <w:sz w:val="24"/>
        </w:rPr>
        <w:t xml:space="preserve">State/Locally Approved Certificate/Degree Modifications: </w:t>
      </w:r>
    </w:p>
    <w:p w14:paraId="40BA03B4" w14:textId="0FF269EB" w:rsidR="00AD7D2C" w:rsidRPr="00AD7D2C" w:rsidRDefault="00AD7D2C" w:rsidP="008F66ED">
      <w:pPr>
        <w:pStyle w:val="ListParagraph"/>
        <w:numPr>
          <w:ilvl w:val="0"/>
          <w:numId w:val="17"/>
        </w:numPr>
        <w:tabs>
          <w:tab w:val="left" w:pos="1350"/>
        </w:tabs>
        <w:ind w:left="1350" w:hanging="270"/>
        <w:rPr>
          <w:rFonts w:ascii="Bookman Old Style" w:hAnsi="Bookman Old Style"/>
        </w:rPr>
      </w:pPr>
      <w:r w:rsidRPr="00AD7D2C">
        <w:rPr>
          <w:rFonts w:ascii="Bookman Old Style" w:hAnsi="Bookman Old Style"/>
        </w:rPr>
        <w:t>SPA-AA707</w:t>
      </w:r>
      <w:r w:rsidRPr="00AD7D2C">
        <w:rPr>
          <w:rFonts w:ascii="Bookman Old Style" w:hAnsi="Bookman Old Style"/>
        </w:rPr>
        <w:tab/>
      </w:r>
      <w:r w:rsidR="001A4384">
        <w:rPr>
          <w:rFonts w:ascii="Bookman Old Style" w:hAnsi="Bookman Old Style"/>
        </w:rPr>
        <w:t xml:space="preserve">  Spanish    </w:t>
      </w:r>
      <w:r w:rsidRPr="00AD7D2C">
        <w:rPr>
          <w:rFonts w:ascii="Bookman Old Style" w:hAnsi="Bookman Old Style"/>
        </w:rPr>
        <w:t xml:space="preserve">Remove Spanish 1H/2H from the RCC Spanish ADT. (Rationale: 1H and 2H are no longer in RCC’s curriculum.)Add the following statement: If a student has taken the AP Spanish Literature and Culture exam and obtained a score of 3, 4, or 5, three units of credit can be applied under List A. (Rationale: It benefits the students mentioned, obviating the need for them to take an extra course. Additionally, Norco added the same statement a few years ago and we voted in favor of it. We should keep our ADTs as consistent as possible.) Correct a few typos: Note: If a student places out of any required courses and is not awarded units for that course, the student will have to take additional units to compensate </w:t>
      </w:r>
      <w:r w:rsidRPr="00AD7D2C">
        <w:rPr>
          <w:rFonts w:ascii="Bookman Old Style" w:hAnsi="Bookman Old Style"/>
        </w:rPr>
        <w:lastRenderedPageBreak/>
        <w:t xml:space="preserve">for the course/units needed to reach at least 18 total units un (should be ""in"") the major (per Title 5 regulations) . (There's an extra space after the sentence.)  Appropriate course substitutions may (insert ""be chosen from) from List </w:t>
      </w:r>
      <w:proofErr w:type="gramStart"/>
      <w:r w:rsidRPr="00AD7D2C">
        <w:rPr>
          <w:rFonts w:ascii="Bookman Old Style" w:hAnsi="Bookman Old Style"/>
        </w:rPr>
        <w:t>A or</w:t>
      </w:r>
      <w:proofErr w:type="gramEnd"/>
      <w:r w:rsidRPr="00AD7D2C">
        <w:rPr>
          <w:rFonts w:ascii="Bookman Old Style" w:hAnsi="Bookman Old Style"/>
        </w:rPr>
        <w:t xml:space="preserve"> the courses listed below. Any other course substitution must be approved by the Spanish faculty of World Languages. (Rationale: The need to have the statement as accurate as possible.)"</w:t>
      </w:r>
    </w:p>
    <w:p w14:paraId="2F38EF7A" w14:textId="77777777" w:rsidR="008B4529" w:rsidRPr="004D2FB4" w:rsidRDefault="008B4529" w:rsidP="003D3BC2">
      <w:pPr>
        <w:numPr>
          <w:ilvl w:val="2"/>
          <w:numId w:val="1"/>
        </w:numPr>
        <w:tabs>
          <w:tab w:val="left" w:pos="1080"/>
        </w:tabs>
        <w:rPr>
          <w:rFonts w:ascii="Bookman Old Style" w:hAnsi="Bookman Old Style"/>
          <w:szCs w:val="22"/>
        </w:rPr>
      </w:pPr>
      <w:r w:rsidRPr="004D2FB4">
        <w:rPr>
          <w:rFonts w:ascii="Bookman Old Style" w:hAnsi="Bookman Old Style"/>
          <w:szCs w:val="22"/>
        </w:rPr>
        <w:t>State Certificate/Degree Deletions: NONE</w:t>
      </w:r>
    </w:p>
    <w:p w14:paraId="3647DF82" w14:textId="77777777" w:rsidR="008B4529" w:rsidRPr="004D2FB4" w:rsidRDefault="008B4529" w:rsidP="003D3BC2">
      <w:pPr>
        <w:numPr>
          <w:ilvl w:val="2"/>
          <w:numId w:val="1"/>
        </w:numPr>
        <w:tabs>
          <w:tab w:val="left" w:pos="1080"/>
        </w:tabs>
        <w:rPr>
          <w:rFonts w:ascii="Bookman Old Style" w:hAnsi="Bookman Old Style"/>
          <w:szCs w:val="22"/>
        </w:rPr>
      </w:pPr>
      <w:r w:rsidRPr="004D2FB4">
        <w:rPr>
          <w:rFonts w:ascii="Bookman Old Style" w:hAnsi="Bookman Old Style"/>
          <w:szCs w:val="22"/>
        </w:rPr>
        <w:t>Discipline Inclusion: NONE.</w:t>
      </w:r>
    </w:p>
    <w:p w14:paraId="1BCCF677" w14:textId="4635388D" w:rsidR="008D4800" w:rsidRDefault="008D4800" w:rsidP="008D4800">
      <w:pPr>
        <w:widowControl w:val="0"/>
        <w:rPr>
          <w:rFonts w:ascii="Bookman Old Style" w:hAnsi="Bookman Old Style"/>
          <w:b/>
          <w:sz w:val="28"/>
        </w:rPr>
      </w:pPr>
    </w:p>
    <w:p w14:paraId="7D4739D7" w14:textId="77777777" w:rsidR="004D2FB4" w:rsidRPr="004D2FB4" w:rsidRDefault="001E2951" w:rsidP="003D3BC2">
      <w:pPr>
        <w:widowControl w:val="0"/>
        <w:numPr>
          <w:ilvl w:val="0"/>
          <w:numId w:val="1"/>
        </w:numPr>
        <w:rPr>
          <w:rFonts w:ascii="Bookman Old Style" w:hAnsi="Bookman Old Style"/>
        </w:rPr>
      </w:pPr>
      <w:r w:rsidRPr="004D2FB4">
        <w:rPr>
          <w:rFonts w:ascii="Bookman Old Style" w:hAnsi="Bookman Old Style"/>
        </w:rPr>
        <w:t>Open Forum:</w:t>
      </w:r>
    </w:p>
    <w:p w14:paraId="20482838" w14:textId="7FA5A53C" w:rsidR="001E2951" w:rsidRPr="004D2FB4" w:rsidRDefault="00F24961" w:rsidP="003D3BC2">
      <w:pPr>
        <w:widowControl w:val="0"/>
        <w:numPr>
          <w:ilvl w:val="0"/>
          <w:numId w:val="1"/>
        </w:numPr>
        <w:rPr>
          <w:rFonts w:ascii="Bookman Old Style" w:hAnsi="Bookman Old Style"/>
        </w:rPr>
      </w:pPr>
      <w:r>
        <w:rPr>
          <w:rFonts w:ascii="Bookman Old Style" w:hAnsi="Bookman Old Style"/>
        </w:rPr>
        <w:t>Adjourned:</w:t>
      </w:r>
    </w:p>
    <w:p w14:paraId="30A9E2FA" w14:textId="77777777" w:rsidR="00A817B9" w:rsidRPr="00A817B9" w:rsidRDefault="00A817B9" w:rsidP="00A817B9">
      <w:pPr>
        <w:rPr>
          <w:rFonts w:ascii="Bookman Old Style" w:hAnsi="Bookman Old Style"/>
        </w:rPr>
      </w:pPr>
    </w:p>
    <w:p w14:paraId="654155D9" w14:textId="1243AF1A" w:rsidR="00882B59" w:rsidRDefault="00882B59" w:rsidP="00882B59">
      <w:pPr>
        <w:widowControl w:val="0"/>
        <w:rPr>
          <w:b/>
          <w:sz w:val="32"/>
        </w:rPr>
      </w:pPr>
      <w:r w:rsidRPr="009020E6">
        <w:rPr>
          <w:b/>
          <w:sz w:val="32"/>
          <w:highlight w:val="yellow"/>
        </w:rPr>
        <w:t>Next Meeting:</w:t>
      </w:r>
      <w:r w:rsidR="004B00F2">
        <w:rPr>
          <w:b/>
          <w:sz w:val="32"/>
          <w:highlight w:val="yellow"/>
        </w:rPr>
        <w:t xml:space="preserve"> October</w:t>
      </w:r>
      <w:r w:rsidR="00F24961">
        <w:rPr>
          <w:b/>
          <w:sz w:val="32"/>
          <w:highlight w:val="yellow"/>
        </w:rPr>
        <w:t xml:space="preserve"> 22</w:t>
      </w:r>
      <w:r w:rsidR="00A817B9" w:rsidRPr="009020E6">
        <w:rPr>
          <w:b/>
          <w:sz w:val="32"/>
          <w:highlight w:val="yellow"/>
        </w:rPr>
        <w:t>, 2019</w:t>
      </w:r>
      <w:r w:rsidR="00250BD6" w:rsidRPr="009020E6">
        <w:rPr>
          <w:b/>
          <w:sz w:val="32"/>
          <w:highlight w:val="yellow"/>
        </w:rPr>
        <w:t xml:space="preserve"> in room OC 116</w:t>
      </w:r>
    </w:p>
    <w:p w14:paraId="2BED69A5" w14:textId="77777777" w:rsidR="00566CDE" w:rsidRPr="00882B59" w:rsidRDefault="00566CDE" w:rsidP="00882B59">
      <w:pPr>
        <w:widowControl w:val="0"/>
        <w:rPr>
          <w:b/>
          <w:sz w:val="32"/>
        </w:rPr>
      </w:pPr>
    </w:p>
    <w:p w14:paraId="62820307" w14:textId="77777777" w:rsidR="00882B59" w:rsidRPr="00882B59" w:rsidRDefault="00882B59" w:rsidP="00882B59">
      <w:pPr>
        <w:shd w:val="clear" w:color="auto" w:fill="FFFFFF"/>
        <w:spacing w:after="225"/>
        <w:textAlignment w:val="top"/>
        <w:outlineLvl w:val="1"/>
        <w:rPr>
          <w:rFonts w:ascii="Arial" w:hAnsi="Arial" w:cs="Arial"/>
          <w:b/>
          <w:bCs/>
          <w:color w:val="990033"/>
          <w:sz w:val="27"/>
          <w:szCs w:val="27"/>
        </w:rPr>
      </w:pPr>
      <w:r w:rsidRPr="00882B59">
        <w:rPr>
          <w:rFonts w:ascii="Arial" w:hAnsi="Arial" w:cs="Arial"/>
          <w:b/>
          <w:bCs/>
          <w:color w:val="990033"/>
          <w:sz w:val="27"/>
          <w:szCs w:val="27"/>
        </w:rPr>
        <w:t xml:space="preserve">Statement of Purpose </w:t>
      </w:r>
    </w:p>
    <w:p w14:paraId="12B3D1F7" w14:textId="18831D97" w:rsidR="00882B59" w:rsidRPr="00E57858" w:rsidRDefault="00882B59" w:rsidP="00211831">
      <w:pPr>
        <w:shd w:val="clear" w:color="auto" w:fill="FFFFFF"/>
        <w:spacing w:before="100" w:beforeAutospacing="1" w:after="100" w:afterAutospacing="1"/>
        <w:textAlignment w:val="top"/>
        <w:rPr>
          <w:color w:val="000000"/>
          <w:sz w:val="27"/>
          <w:szCs w:val="27"/>
        </w:rPr>
      </w:pPr>
      <w:r w:rsidRPr="00882B59">
        <w:rPr>
          <w:rFonts w:ascii="Arial" w:hAnsi="Arial" w:cs="Arial"/>
          <w:color w:val="323232"/>
          <w:sz w:val="18"/>
          <w:szCs w:val="18"/>
        </w:rPr>
        <w:t xml:space="preserve">The curriculum committee, a sub-committee of the academic senate, has two primary purposes: to review and approve new curriculum including new courses, course modifications, new programs and program modifications, and to review and approve the curriculum approval process. The college curriculum committee is the sole approving body for Norco College only curriculum. For district shared curriculum it has one vote in the district curriculum committee. The curriculum committee is also responsible for keeping abreast with state mandated curriculum changes and reporting those changes to faculty. Committee members report on curriculum at their department meetings and solicit suggestions and recommendations when needed. </w:t>
      </w:r>
    </w:p>
    <w:sectPr w:rsidR="00882B59" w:rsidRPr="00E57858" w:rsidSect="00CC737F">
      <w:headerReference w:type="default" r:id="rId8"/>
      <w:footerReference w:type="default" r:id="rId9"/>
      <w:pgSz w:w="12240" w:h="15840"/>
      <w:pgMar w:top="1440" w:right="810" w:bottom="990" w:left="9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18FB2" w14:textId="77777777" w:rsidR="00AF21B3" w:rsidRDefault="00AF21B3" w:rsidP="00635323">
      <w:r>
        <w:separator/>
      </w:r>
    </w:p>
  </w:endnote>
  <w:endnote w:type="continuationSeparator" w:id="0">
    <w:p w14:paraId="7E90D81D" w14:textId="77777777" w:rsidR="00AF21B3" w:rsidRDefault="00AF21B3" w:rsidP="0063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468BA" w14:textId="4DAA2768" w:rsidR="00BA1C99" w:rsidRPr="007F28A5" w:rsidRDefault="00BA1C99" w:rsidP="00560F31">
    <w:pPr>
      <w:pStyle w:val="Footer"/>
      <w:tabs>
        <w:tab w:val="clear" w:pos="9360"/>
      </w:tabs>
      <w:rPr>
        <w:rFonts w:ascii="Times New Roman" w:hAnsi="Times New Roman"/>
        <w:sz w:val="16"/>
      </w:rPr>
    </w:pPr>
    <w:r>
      <w:rPr>
        <w:rFonts w:ascii="Times New Roman" w:hAnsi="Times New Roman"/>
        <w:sz w:val="16"/>
      </w:rPr>
      <w:t>Norco College Curriculum Committee Agenda</w:t>
    </w:r>
    <w:r w:rsidR="00B013AD">
      <w:rPr>
        <w:rFonts w:ascii="Times New Roman" w:hAnsi="Times New Roman"/>
        <w:sz w:val="16"/>
      </w:rPr>
      <w:tab/>
    </w:r>
    <w:r w:rsidR="00B013AD">
      <w:rPr>
        <w:rFonts w:ascii="Times New Roman" w:hAnsi="Times New Roman"/>
        <w:sz w:val="16"/>
      </w:rPr>
      <w:tab/>
    </w:r>
    <w:r w:rsidR="00B013AD">
      <w:rPr>
        <w:rFonts w:ascii="Times New Roman" w:hAnsi="Times New Roman"/>
        <w:sz w:val="16"/>
      </w:rPr>
      <w:tab/>
    </w:r>
    <w:r w:rsidR="00B013AD">
      <w:rPr>
        <w:rFonts w:ascii="Times New Roman" w:hAnsi="Times New Roman"/>
        <w:sz w:val="16"/>
      </w:rPr>
      <w:tab/>
    </w:r>
    <w:r w:rsidR="00B013AD">
      <w:rPr>
        <w:rFonts w:ascii="Times New Roman" w:hAnsi="Times New Roman"/>
        <w:sz w:val="16"/>
      </w:rPr>
      <w:tab/>
    </w:r>
    <w:r w:rsidR="00B013AD">
      <w:rPr>
        <w:rFonts w:ascii="Times New Roman" w:hAnsi="Times New Roman"/>
        <w:sz w:val="16"/>
      </w:rPr>
      <w:tab/>
    </w:r>
    <w:r w:rsidR="00B013AD">
      <w:rPr>
        <w:rFonts w:ascii="Times New Roman" w:hAnsi="Times New Roman"/>
        <w:sz w:val="16"/>
      </w:rPr>
      <w:tab/>
    </w:r>
    <w:r w:rsidRPr="007F28A5">
      <w:rPr>
        <w:rFonts w:ascii="Times New Roman" w:hAnsi="Times New Roman"/>
        <w:sz w:val="16"/>
      </w:rPr>
      <w:t xml:space="preserve">Page </w:t>
    </w:r>
    <w:r>
      <w:fldChar w:fldCharType="begin"/>
    </w:r>
    <w:r>
      <w:instrText xml:space="preserve"> PAGE  \* Arabic  \* MERGEFORMAT </w:instrText>
    </w:r>
    <w:r>
      <w:fldChar w:fldCharType="separate"/>
    </w:r>
    <w:r w:rsidR="00A35792" w:rsidRPr="00A35792">
      <w:rPr>
        <w:rFonts w:ascii="Times New Roman" w:hAnsi="Times New Roman"/>
        <w:b/>
        <w:noProof/>
        <w:sz w:val="16"/>
      </w:rPr>
      <w:t>5</w:t>
    </w:r>
    <w:r>
      <w:rPr>
        <w:rFonts w:ascii="Times New Roman" w:hAnsi="Times New Roman"/>
        <w:b/>
        <w:noProof/>
        <w:sz w:val="16"/>
      </w:rPr>
      <w:fldChar w:fldCharType="end"/>
    </w:r>
    <w:r w:rsidRPr="007F28A5">
      <w:rPr>
        <w:rFonts w:ascii="Times New Roman" w:hAnsi="Times New Roman"/>
        <w:sz w:val="16"/>
      </w:rPr>
      <w:t xml:space="preserve"> of </w:t>
    </w:r>
    <w:r>
      <w:rPr>
        <w:rFonts w:ascii="Times New Roman" w:hAnsi="Times New Roman"/>
        <w:b/>
        <w:noProof/>
        <w:sz w:val="16"/>
      </w:rPr>
      <w:fldChar w:fldCharType="begin"/>
    </w:r>
    <w:r>
      <w:rPr>
        <w:rFonts w:ascii="Times New Roman" w:hAnsi="Times New Roman"/>
        <w:b/>
        <w:noProof/>
        <w:sz w:val="16"/>
      </w:rPr>
      <w:instrText xml:space="preserve"> NUMPAGES  \* Arabic  \* MERGEFORMAT </w:instrText>
    </w:r>
    <w:r>
      <w:rPr>
        <w:rFonts w:ascii="Times New Roman" w:hAnsi="Times New Roman"/>
        <w:b/>
        <w:noProof/>
        <w:sz w:val="16"/>
      </w:rPr>
      <w:fldChar w:fldCharType="separate"/>
    </w:r>
    <w:r w:rsidR="00A35792">
      <w:rPr>
        <w:rFonts w:ascii="Times New Roman" w:hAnsi="Times New Roman"/>
        <w:b/>
        <w:noProof/>
        <w:sz w:val="16"/>
      </w:rPr>
      <w:t>5</w:t>
    </w:r>
    <w:r>
      <w:rPr>
        <w:rFonts w:ascii="Times New Roman" w:hAnsi="Times New Roman"/>
        <w:b/>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5FD8B" w14:textId="77777777" w:rsidR="00AF21B3" w:rsidRDefault="00AF21B3" w:rsidP="00635323">
      <w:r>
        <w:separator/>
      </w:r>
    </w:p>
  </w:footnote>
  <w:footnote w:type="continuationSeparator" w:id="0">
    <w:p w14:paraId="711592E8" w14:textId="77777777" w:rsidR="00AF21B3" w:rsidRDefault="00AF21B3" w:rsidP="0063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4E2F" w14:textId="77777777" w:rsidR="00BA1C99" w:rsidRDefault="00BA1C99" w:rsidP="00C7274C">
    <w:pPr>
      <w:pStyle w:val="Header"/>
      <w:jc w:val="center"/>
    </w:pPr>
    <w:r>
      <w:rPr>
        <w:noProof/>
        <w:sz w:val="24"/>
      </w:rPr>
      <w:drawing>
        <wp:inline distT="0" distB="0" distL="0" distR="0" wp14:anchorId="092D9FD8" wp14:editId="3659D193">
          <wp:extent cx="1647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F49"/>
    <w:multiLevelType w:val="hybridMultilevel"/>
    <w:tmpl w:val="2DDCB91A"/>
    <w:lvl w:ilvl="0" w:tplc="D20CD2B6">
      <w:start w:val="9"/>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E039B4"/>
    <w:multiLevelType w:val="hybridMultilevel"/>
    <w:tmpl w:val="BD6673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731002"/>
    <w:multiLevelType w:val="hybridMultilevel"/>
    <w:tmpl w:val="803C0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0E751B"/>
    <w:multiLevelType w:val="hybridMultilevel"/>
    <w:tmpl w:val="AB8EEC02"/>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F2A1805"/>
    <w:multiLevelType w:val="hybridMultilevel"/>
    <w:tmpl w:val="5942CAEC"/>
    <w:lvl w:ilvl="0" w:tplc="0409001B">
      <w:start w:val="1"/>
      <w:numFmt w:val="lowerRoman"/>
      <w:lvlText w:val="%1."/>
      <w:lvlJc w:val="right"/>
      <w:pPr>
        <w:ind w:left="720" w:hanging="360"/>
      </w:pPr>
    </w:lvl>
    <w:lvl w:ilvl="1" w:tplc="6702588A">
      <w:start w:val="1"/>
      <w:numFmt w:val="lowerRoman"/>
      <w:lvlText w:val="%2."/>
      <w:lvlJc w:val="left"/>
      <w:pPr>
        <w:ind w:left="144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06142"/>
    <w:multiLevelType w:val="hybridMultilevel"/>
    <w:tmpl w:val="DDE8B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33437"/>
    <w:multiLevelType w:val="hybridMultilevel"/>
    <w:tmpl w:val="C9845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10054F"/>
    <w:multiLevelType w:val="hybridMultilevel"/>
    <w:tmpl w:val="C1D48BA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03A2E94"/>
    <w:multiLevelType w:val="hybridMultilevel"/>
    <w:tmpl w:val="48A8BE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A1872"/>
    <w:multiLevelType w:val="hybridMultilevel"/>
    <w:tmpl w:val="E6586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70252"/>
    <w:multiLevelType w:val="hybridMultilevel"/>
    <w:tmpl w:val="6C764E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D74A5"/>
    <w:multiLevelType w:val="hybridMultilevel"/>
    <w:tmpl w:val="837247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955046"/>
    <w:multiLevelType w:val="hybridMultilevel"/>
    <w:tmpl w:val="627CC454"/>
    <w:lvl w:ilvl="0" w:tplc="E65E46C8">
      <w:start w:val="1"/>
      <w:numFmt w:val="upperLetter"/>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0F">
      <w:start w:val="1"/>
      <w:numFmt w:val="decimal"/>
      <w:lvlText w:val="%3."/>
      <w:lvlJc w:val="left"/>
      <w:pPr>
        <w:ind w:left="900" w:hanging="180"/>
      </w:pPr>
      <w:rPr>
        <w:i w:val="0"/>
        <w:color w:val="auto"/>
      </w:rPr>
    </w:lvl>
    <w:lvl w:ilvl="3" w:tplc="04090001">
      <w:start w:val="1"/>
      <w:numFmt w:val="bullet"/>
      <w:lvlText w:val=""/>
      <w:lvlJc w:val="left"/>
      <w:pPr>
        <w:tabs>
          <w:tab w:val="num" w:pos="2880"/>
        </w:tabs>
        <w:ind w:left="2880" w:hanging="360"/>
      </w:pPr>
      <w:rPr>
        <w:rFonts w:ascii="Symbol" w:hAnsi="Symbol" w:hint="default"/>
      </w:rPr>
    </w:lvl>
    <w:lvl w:ilvl="4" w:tplc="6BA8744E">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30FCC"/>
    <w:multiLevelType w:val="hybridMultilevel"/>
    <w:tmpl w:val="4ACA8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073E1B"/>
    <w:multiLevelType w:val="hybridMultilevel"/>
    <w:tmpl w:val="80C0C8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B49FC"/>
    <w:multiLevelType w:val="hybridMultilevel"/>
    <w:tmpl w:val="1D6061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CB39E8"/>
    <w:multiLevelType w:val="hybridMultilevel"/>
    <w:tmpl w:val="8458AC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F62C2"/>
    <w:multiLevelType w:val="hybridMultilevel"/>
    <w:tmpl w:val="07B63044"/>
    <w:lvl w:ilvl="0" w:tplc="F2402356">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2920E32"/>
    <w:multiLevelType w:val="hybridMultilevel"/>
    <w:tmpl w:val="26B2CAD4"/>
    <w:lvl w:ilvl="0" w:tplc="E1CC08F0">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3961C91"/>
    <w:multiLevelType w:val="hybridMultilevel"/>
    <w:tmpl w:val="48A8E0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5"/>
  </w:num>
  <w:num w:numId="4">
    <w:abstractNumId w:val="6"/>
  </w:num>
  <w:num w:numId="5">
    <w:abstractNumId w:val="9"/>
  </w:num>
  <w:num w:numId="6">
    <w:abstractNumId w:val="11"/>
  </w:num>
  <w:num w:numId="7">
    <w:abstractNumId w:val="14"/>
  </w:num>
  <w:num w:numId="8">
    <w:abstractNumId w:val="15"/>
  </w:num>
  <w:num w:numId="9">
    <w:abstractNumId w:val="10"/>
  </w:num>
  <w:num w:numId="10">
    <w:abstractNumId w:val="19"/>
  </w:num>
  <w:num w:numId="11">
    <w:abstractNumId w:val="4"/>
  </w:num>
  <w:num w:numId="12">
    <w:abstractNumId w:val="0"/>
  </w:num>
  <w:num w:numId="13">
    <w:abstractNumId w:val="8"/>
  </w:num>
  <w:num w:numId="14">
    <w:abstractNumId w:val="1"/>
  </w:num>
  <w:num w:numId="15">
    <w:abstractNumId w:val="16"/>
  </w:num>
  <w:num w:numId="16">
    <w:abstractNumId w:val="3"/>
  </w:num>
  <w:num w:numId="17">
    <w:abstractNumId w:val="7"/>
  </w:num>
  <w:num w:numId="18">
    <w:abstractNumId w:val="17"/>
  </w:num>
  <w:num w:numId="19">
    <w:abstractNumId w:val="18"/>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98"/>
    <w:rsid w:val="0000502E"/>
    <w:rsid w:val="0001053C"/>
    <w:rsid w:val="000110E7"/>
    <w:rsid w:val="00014698"/>
    <w:rsid w:val="00024C39"/>
    <w:rsid w:val="00033E31"/>
    <w:rsid w:val="0004017E"/>
    <w:rsid w:val="00047509"/>
    <w:rsid w:val="000631D5"/>
    <w:rsid w:val="00064021"/>
    <w:rsid w:val="000709F4"/>
    <w:rsid w:val="00073090"/>
    <w:rsid w:val="00076F77"/>
    <w:rsid w:val="0007715A"/>
    <w:rsid w:val="000943F9"/>
    <w:rsid w:val="00097607"/>
    <w:rsid w:val="00097B16"/>
    <w:rsid w:val="000A5D9B"/>
    <w:rsid w:val="000A68A2"/>
    <w:rsid w:val="000A7BE7"/>
    <w:rsid w:val="000B16FD"/>
    <w:rsid w:val="000B3E1F"/>
    <w:rsid w:val="000B67F4"/>
    <w:rsid w:val="000C7FB3"/>
    <w:rsid w:val="000D4E30"/>
    <w:rsid w:val="000D56C1"/>
    <w:rsid w:val="000E5B17"/>
    <w:rsid w:val="001006DC"/>
    <w:rsid w:val="00102AD5"/>
    <w:rsid w:val="001032B0"/>
    <w:rsid w:val="0012306C"/>
    <w:rsid w:val="00123503"/>
    <w:rsid w:val="001235D0"/>
    <w:rsid w:val="00127BA2"/>
    <w:rsid w:val="00137E65"/>
    <w:rsid w:val="00145074"/>
    <w:rsid w:val="00152EDD"/>
    <w:rsid w:val="00175A01"/>
    <w:rsid w:val="0017723F"/>
    <w:rsid w:val="00184A3E"/>
    <w:rsid w:val="001A0A5E"/>
    <w:rsid w:val="001A0DDB"/>
    <w:rsid w:val="001A102F"/>
    <w:rsid w:val="001A2D82"/>
    <w:rsid w:val="001A3713"/>
    <w:rsid w:val="001A4384"/>
    <w:rsid w:val="001B165B"/>
    <w:rsid w:val="001B6041"/>
    <w:rsid w:val="001B79A3"/>
    <w:rsid w:val="001C4C4A"/>
    <w:rsid w:val="001D2E6A"/>
    <w:rsid w:val="001D3F17"/>
    <w:rsid w:val="001E2951"/>
    <w:rsid w:val="001E4E9B"/>
    <w:rsid w:val="001E55BF"/>
    <w:rsid w:val="001F23CC"/>
    <w:rsid w:val="001F35AF"/>
    <w:rsid w:val="001F42C4"/>
    <w:rsid w:val="0020677F"/>
    <w:rsid w:val="00206D60"/>
    <w:rsid w:val="00211831"/>
    <w:rsid w:val="00213303"/>
    <w:rsid w:val="0022088B"/>
    <w:rsid w:val="00221C9B"/>
    <w:rsid w:val="00223223"/>
    <w:rsid w:val="00225269"/>
    <w:rsid w:val="00235FB4"/>
    <w:rsid w:val="002428D3"/>
    <w:rsid w:val="002476C8"/>
    <w:rsid w:val="00250BD6"/>
    <w:rsid w:val="0025185D"/>
    <w:rsid w:val="002520E1"/>
    <w:rsid w:val="00255331"/>
    <w:rsid w:val="00260B52"/>
    <w:rsid w:val="002673AA"/>
    <w:rsid w:val="00267D05"/>
    <w:rsid w:val="00284DDB"/>
    <w:rsid w:val="00294420"/>
    <w:rsid w:val="002A33F2"/>
    <w:rsid w:val="002A4FEF"/>
    <w:rsid w:val="002A71AB"/>
    <w:rsid w:val="002B3F86"/>
    <w:rsid w:val="002E1CE2"/>
    <w:rsid w:val="002E6E89"/>
    <w:rsid w:val="002E7134"/>
    <w:rsid w:val="002F1C48"/>
    <w:rsid w:val="002F3952"/>
    <w:rsid w:val="0030486B"/>
    <w:rsid w:val="0031460C"/>
    <w:rsid w:val="00317D4A"/>
    <w:rsid w:val="00323AE6"/>
    <w:rsid w:val="00336403"/>
    <w:rsid w:val="003443FB"/>
    <w:rsid w:val="003450C6"/>
    <w:rsid w:val="00346C0C"/>
    <w:rsid w:val="00371FED"/>
    <w:rsid w:val="0037335C"/>
    <w:rsid w:val="003754EC"/>
    <w:rsid w:val="00375EA5"/>
    <w:rsid w:val="00377F69"/>
    <w:rsid w:val="00380810"/>
    <w:rsid w:val="0038617E"/>
    <w:rsid w:val="00387131"/>
    <w:rsid w:val="0039491B"/>
    <w:rsid w:val="00397F30"/>
    <w:rsid w:val="003A6658"/>
    <w:rsid w:val="003B3B04"/>
    <w:rsid w:val="003B6183"/>
    <w:rsid w:val="003C09DD"/>
    <w:rsid w:val="003C266B"/>
    <w:rsid w:val="003D16E0"/>
    <w:rsid w:val="003D3BC2"/>
    <w:rsid w:val="003D6C52"/>
    <w:rsid w:val="003E7341"/>
    <w:rsid w:val="003F3947"/>
    <w:rsid w:val="003F5658"/>
    <w:rsid w:val="003F7C6F"/>
    <w:rsid w:val="004057A4"/>
    <w:rsid w:val="00407484"/>
    <w:rsid w:val="00417250"/>
    <w:rsid w:val="00423185"/>
    <w:rsid w:val="00430630"/>
    <w:rsid w:val="00431AC1"/>
    <w:rsid w:val="00435470"/>
    <w:rsid w:val="004359E0"/>
    <w:rsid w:val="00440B16"/>
    <w:rsid w:val="00442141"/>
    <w:rsid w:val="004425CD"/>
    <w:rsid w:val="0044628C"/>
    <w:rsid w:val="00451406"/>
    <w:rsid w:val="004864B8"/>
    <w:rsid w:val="00491E5A"/>
    <w:rsid w:val="004945AE"/>
    <w:rsid w:val="004961F6"/>
    <w:rsid w:val="00496704"/>
    <w:rsid w:val="0049714A"/>
    <w:rsid w:val="004978C9"/>
    <w:rsid w:val="004A4E1B"/>
    <w:rsid w:val="004B00F2"/>
    <w:rsid w:val="004B1A1A"/>
    <w:rsid w:val="004C15C8"/>
    <w:rsid w:val="004C2CB5"/>
    <w:rsid w:val="004C4F90"/>
    <w:rsid w:val="004C58DF"/>
    <w:rsid w:val="004D2FB4"/>
    <w:rsid w:val="004F201E"/>
    <w:rsid w:val="004F5723"/>
    <w:rsid w:val="004F59A0"/>
    <w:rsid w:val="00512628"/>
    <w:rsid w:val="00512CBA"/>
    <w:rsid w:val="00516AA0"/>
    <w:rsid w:val="005218F3"/>
    <w:rsid w:val="00522F0D"/>
    <w:rsid w:val="00532FB2"/>
    <w:rsid w:val="00535747"/>
    <w:rsid w:val="00540FB9"/>
    <w:rsid w:val="00544626"/>
    <w:rsid w:val="00555971"/>
    <w:rsid w:val="00555D70"/>
    <w:rsid w:val="00560F31"/>
    <w:rsid w:val="00563370"/>
    <w:rsid w:val="00566CDE"/>
    <w:rsid w:val="0056798F"/>
    <w:rsid w:val="00571ECC"/>
    <w:rsid w:val="005750BE"/>
    <w:rsid w:val="00580227"/>
    <w:rsid w:val="00580A67"/>
    <w:rsid w:val="0059311D"/>
    <w:rsid w:val="00597C74"/>
    <w:rsid w:val="005A284B"/>
    <w:rsid w:val="005A3ED1"/>
    <w:rsid w:val="005B0BD7"/>
    <w:rsid w:val="005B4595"/>
    <w:rsid w:val="005B6786"/>
    <w:rsid w:val="005C6EB3"/>
    <w:rsid w:val="005E1B96"/>
    <w:rsid w:val="005E4EEC"/>
    <w:rsid w:val="005E71EA"/>
    <w:rsid w:val="005F2741"/>
    <w:rsid w:val="005F6245"/>
    <w:rsid w:val="00601D7D"/>
    <w:rsid w:val="00603203"/>
    <w:rsid w:val="0060769E"/>
    <w:rsid w:val="00612550"/>
    <w:rsid w:val="00617F33"/>
    <w:rsid w:val="006251BA"/>
    <w:rsid w:val="00635323"/>
    <w:rsid w:val="00644ADF"/>
    <w:rsid w:val="006477E3"/>
    <w:rsid w:val="00660E5F"/>
    <w:rsid w:val="00663DFC"/>
    <w:rsid w:val="00666832"/>
    <w:rsid w:val="00666CD8"/>
    <w:rsid w:val="00697993"/>
    <w:rsid w:val="006A5EF3"/>
    <w:rsid w:val="006A7CC3"/>
    <w:rsid w:val="006B075E"/>
    <w:rsid w:val="006B30E2"/>
    <w:rsid w:val="006B45EC"/>
    <w:rsid w:val="006C1D87"/>
    <w:rsid w:val="006D38DE"/>
    <w:rsid w:val="006E0E16"/>
    <w:rsid w:val="006F4D56"/>
    <w:rsid w:val="007007D6"/>
    <w:rsid w:val="00701D87"/>
    <w:rsid w:val="00717FD3"/>
    <w:rsid w:val="00726D98"/>
    <w:rsid w:val="00727176"/>
    <w:rsid w:val="007453EF"/>
    <w:rsid w:val="00755C8A"/>
    <w:rsid w:val="007705EF"/>
    <w:rsid w:val="00784884"/>
    <w:rsid w:val="007A21A4"/>
    <w:rsid w:val="007A3822"/>
    <w:rsid w:val="007B197E"/>
    <w:rsid w:val="007C03FC"/>
    <w:rsid w:val="007C1057"/>
    <w:rsid w:val="007C4A78"/>
    <w:rsid w:val="007C5693"/>
    <w:rsid w:val="007C62A5"/>
    <w:rsid w:val="007D0CDE"/>
    <w:rsid w:val="007D3219"/>
    <w:rsid w:val="007D3BF6"/>
    <w:rsid w:val="007E17F0"/>
    <w:rsid w:val="007E7924"/>
    <w:rsid w:val="007F120D"/>
    <w:rsid w:val="007F28A5"/>
    <w:rsid w:val="007F39D2"/>
    <w:rsid w:val="007F3FA0"/>
    <w:rsid w:val="007F593D"/>
    <w:rsid w:val="007F5A37"/>
    <w:rsid w:val="007F6898"/>
    <w:rsid w:val="007F7AF8"/>
    <w:rsid w:val="0080259B"/>
    <w:rsid w:val="008048E9"/>
    <w:rsid w:val="00810150"/>
    <w:rsid w:val="008119C8"/>
    <w:rsid w:val="008174A0"/>
    <w:rsid w:val="0083265F"/>
    <w:rsid w:val="00835150"/>
    <w:rsid w:val="008364DE"/>
    <w:rsid w:val="00836653"/>
    <w:rsid w:val="008368A9"/>
    <w:rsid w:val="008371EB"/>
    <w:rsid w:val="00844492"/>
    <w:rsid w:val="00864ECA"/>
    <w:rsid w:val="00870B6C"/>
    <w:rsid w:val="00875915"/>
    <w:rsid w:val="00875E57"/>
    <w:rsid w:val="008771E6"/>
    <w:rsid w:val="00877989"/>
    <w:rsid w:val="008800B1"/>
    <w:rsid w:val="008803AF"/>
    <w:rsid w:val="00881687"/>
    <w:rsid w:val="00882A2E"/>
    <w:rsid w:val="00882B59"/>
    <w:rsid w:val="00885E3C"/>
    <w:rsid w:val="0089776D"/>
    <w:rsid w:val="00897EF5"/>
    <w:rsid w:val="008B4529"/>
    <w:rsid w:val="008B55B5"/>
    <w:rsid w:val="008C0BAB"/>
    <w:rsid w:val="008C2CB3"/>
    <w:rsid w:val="008C35B2"/>
    <w:rsid w:val="008C3E9D"/>
    <w:rsid w:val="008D3806"/>
    <w:rsid w:val="008D3E32"/>
    <w:rsid w:val="008D4800"/>
    <w:rsid w:val="008D57F2"/>
    <w:rsid w:val="008D5BF4"/>
    <w:rsid w:val="008E7D76"/>
    <w:rsid w:val="008F4D42"/>
    <w:rsid w:val="008F66ED"/>
    <w:rsid w:val="008F77F5"/>
    <w:rsid w:val="009020E6"/>
    <w:rsid w:val="00902EE2"/>
    <w:rsid w:val="00906F56"/>
    <w:rsid w:val="0090753C"/>
    <w:rsid w:val="00911985"/>
    <w:rsid w:val="00911A17"/>
    <w:rsid w:val="00913408"/>
    <w:rsid w:val="00913EE1"/>
    <w:rsid w:val="00934A41"/>
    <w:rsid w:val="00941D3C"/>
    <w:rsid w:val="0094295B"/>
    <w:rsid w:val="00950183"/>
    <w:rsid w:val="0096550B"/>
    <w:rsid w:val="00973346"/>
    <w:rsid w:val="00974221"/>
    <w:rsid w:val="00975F0F"/>
    <w:rsid w:val="00976570"/>
    <w:rsid w:val="00986548"/>
    <w:rsid w:val="00987317"/>
    <w:rsid w:val="00995690"/>
    <w:rsid w:val="009979B4"/>
    <w:rsid w:val="009A237D"/>
    <w:rsid w:val="009A5DA8"/>
    <w:rsid w:val="009C73F3"/>
    <w:rsid w:val="009D72F9"/>
    <w:rsid w:val="009D7B2E"/>
    <w:rsid w:val="009E5DFA"/>
    <w:rsid w:val="009E74A8"/>
    <w:rsid w:val="009F19CA"/>
    <w:rsid w:val="009F486D"/>
    <w:rsid w:val="009F61AC"/>
    <w:rsid w:val="00A06077"/>
    <w:rsid w:val="00A13044"/>
    <w:rsid w:val="00A157B0"/>
    <w:rsid w:val="00A27ADF"/>
    <w:rsid w:val="00A32588"/>
    <w:rsid w:val="00A35792"/>
    <w:rsid w:val="00A4504B"/>
    <w:rsid w:val="00A56D45"/>
    <w:rsid w:val="00A60E92"/>
    <w:rsid w:val="00A61DC8"/>
    <w:rsid w:val="00A729B6"/>
    <w:rsid w:val="00A80BFA"/>
    <w:rsid w:val="00A817B9"/>
    <w:rsid w:val="00A838E9"/>
    <w:rsid w:val="00A963AB"/>
    <w:rsid w:val="00AA2B7B"/>
    <w:rsid w:val="00AA5F46"/>
    <w:rsid w:val="00AA71D4"/>
    <w:rsid w:val="00AB0411"/>
    <w:rsid w:val="00AC05A8"/>
    <w:rsid w:val="00AC0FD0"/>
    <w:rsid w:val="00AC5D2C"/>
    <w:rsid w:val="00AC7629"/>
    <w:rsid w:val="00AD0845"/>
    <w:rsid w:val="00AD4BA5"/>
    <w:rsid w:val="00AD7D2C"/>
    <w:rsid w:val="00AE481A"/>
    <w:rsid w:val="00AF21B3"/>
    <w:rsid w:val="00AF34F1"/>
    <w:rsid w:val="00AF3ABA"/>
    <w:rsid w:val="00AF3AFE"/>
    <w:rsid w:val="00AF3B50"/>
    <w:rsid w:val="00B013AD"/>
    <w:rsid w:val="00B25B79"/>
    <w:rsid w:val="00B35F7E"/>
    <w:rsid w:val="00B408B1"/>
    <w:rsid w:val="00B45262"/>
    <w:rsid w:val="00B45892"/>
    <w:rsid w:val="00B5374A"/>
    <w:rsid w:val="00B54FB3"/>
    <w:rsid w:val="00B66BF7"/>
    <w:rsid w:val="00B67DD5"/>
    <w:rsid w:val="00B85C34"/>
    <w:rsid w:val="00B8712C"/>
    <w:rsid w:val="00B909FD"/>
    <w:rsid w:val="00B92EFE"/>
    <w:rsid w:val="00BA1161"/>
    <w:rsid w:val="00BA1C99"/>
    <w:rsid w:val="00BB2898"/>
    <w:rsid w:val="00BB3417"/>
    <w:rsid w:val="00BB75DC"/>
    <w:rsid w:val="00BC6C99"/>
    <w:rsid w:val="00BD0B70"/>
    <w:rsid w:val="00BD23E6"/>
    <w:rsid w:val="00BE0F18"/>
    <w:rsid w:val="00BE52AC"/>
    <w:rsid w:val="00BF3C1C"/>
    <w:rsid w:val="00C1072E"/>
    <w:rsid w:val="00C24ED9"/>
    <w:rsid w:val="00C33C33"/>
    <w:rsid w:val="00C36FFF"/>
    <w:rsid w:val="00C45DD8"/>
    <w:rsid w:val="00C61D79"/>
    <w:rsid w:val="00C7274C"/>
    <w:rsid w:val="00C907A9"/>
    <w:rsid w:val="00C91E5E"/>
    <w:rsid w:val="00C938D8"/>
    <w:rsid w:val="00C95F26"/>
    <w:rsid w:val="00CA2836"/>
    <w:rsid w:val="00CA30E6"/>
    <w:rsid w:val="00CB4422"/>
    <w:rsid w:val="00CC325A"/>
    <w:rsid w:val="00CC353F"/>
    <w:rsid w:val="00CC737F"/>
    <w:rsid w:val="00CF0493"/>
    <w:rsid w:val="00CF24B7"/>
    <w:rsid w:val="00CF37D4"/>
    <w:rsid w:val="00CF5A4C"/>
    <w:rsid w:val="00CF6868"/>
    <w:rsid w:val="00D0585C"/>
    <w:rsid w:val="00D257F1"/>
    <w:rsid w:val="00D30D58"/>
    <w:rsid w:val="00D51052"/>
    <w:rsid w:val="00D536C5"/>
    <w:rsid w:val="00D55B67"/>
    <w:rsid w:val="00D5769C"/>
    <w:rsid w:val="00D744DA"/>
    <w:rsid w:val="00D75081"/>
    <w:rsid w:val="00D8134D"/>
    <w:rsid w:val="00D843BF"/>
    <w:rsid w:val="00D84C57"/>
    <w:rsid w:val="00DA0227"/>
    <w:rsid w:val="00DA180E"/>
    <w:rsid w:val="00DB354B"/>
    <w:rsid w:val="00DE05E7"/>
    <w:rsid w:val="00DE133D"/>
    <w:rsid w:val="00DE1E36"/>
    <w:rsid w:val="00DE29DF"/>
    <w:rsid w:val="00DE3DD2"/>
    <w:rsid w:val="00DE74FA"/>
    <w:rsid w:val="00DE7D4C"/>
    <w:rsid w:val="00DF0B90"/>
    <w:rsid w:val="00E05E75"/>
    <w:rsid w:val="00E12B65"/>
    <w:rsid w:val="00E20D91"/>
    <w:rsid w:val="00E2463A"/>
    <w:rsid w:val="00E3778F"/>
    <w:rsid w:val="00E4122B"/>
    <w:rsid w:val="00E42CCF"/>
    <w:rsid w:val="00E50B06"/>
    <w:rsid w:val="00E562F2"/>
    <w:rsid w:val="00E57858"/>
    <w:rsid w:val="00E61138"/>
    <w:rsid w:val="00E73876"/>
    <w:rsid w:val="00E75841"/>
    <w:rsid w:val="00E776A6"/>
    <w:rsid w:val="00E778B3"/>
    <w:rsid w:val="00E818B8"/>
    <w:rsid w:val="00E8247D"/>
    <w:rsid w:val="00E90298"/>
    <w:rsid w:val="00E95D21"/>
    <w:rsid w:val="00E9641D"/>
    <w:rsid w:val="00EA1392"/>
    <w:rsid w:val="00EB3690"/>
    <w:rsid w:val="00EE582C"/>
    <w:rsid w:val="00EE74D8"/>
    <w:rsid w:val="00EE75C1"/>
    <w:rsid w:val="00EF4B6D"/>
    <w:rsid w:val="00F006EA"/>
    <w:rsid w:val="00F04D28"/>
    <w:rsid w:val="00F07AAC"/>
    <w:rsid w:val="00F12261"/>
    <w:rsid w:val="00F24961"/>
    <w:rsid w:val="00F43BA2"/>
    <w:rsid w:val="00F469FF"/>
    <w:rsid w:val="00F54E8F"/>
    <w:rsid w:val="00F600A0"/>
    <w:rsid w:val="00F6200F"/>
    <w:rsid w:val="00F64B15"/>
    <w:rsid w:val="00F7169E"/>
    <w:rsid w:val="00F73F7F"/>
    <w:rsid w:val="00F75FB8"/>
    <w:rsid w:val="00F828DE"/>
    <w:rsid w:val="00F82E44"/>
    <w:rsid w:val="00F902C4"/>
    <w:rsid w:val="00F91BC6"/>
    <w:rsid w:val="00F9445F"/>
    <w:rsid w:val="00F9521D"/>
    <w:rsid w:val="00F960CB"/>
    <w:rsid w:val="00FA06F1"/>
    <w:rsid w:val="00FA0AE7"/>
    <w:rsid w:val="00FA24B3"/>
    <w:rsid w:val="00FA7DD2"/>
    <w:rsid w:val="00FB3370"/>
    <w:rsid w:val="00FB6AAC"/>
    <w:rsid w:val="00FC2DEA"/>
    <w:rsid w:val="00FD1979"/>
    <w:rsid w:val="00FD4AE0"/>
    <w:rsid w:val="00FD6DAA"/>
    <w:rsid w:val="00FD79C7"/>
    <w:rsid w:val="00FF24C7"/>
    <w:rsid w:val="00FF4D5C"/>
    <w:rsid w:val="00FF6E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A07FE"/>
  <w15:docId w15:val="{4E65B77B-DD47-4B0C-93B2-4CBF0537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53C"/>
    <w:rPr>
      <w:rFonts w:ascii="Times New Roman" w:eastAsia="Times New Roman" w:hAnsi="Times New Roman"/>
      <w:sz w:val="24"/>
      <w:szCs w:val="24"/>
    </w:rPr>
  </w:style>
  <w:style w:type="paragraph" w:styleId="Heading2">
    <w:name w:val="heading 2"/>
    <w:basedOn w:val="Normal"/>
    <w:next w:val="Normal"/>
    <w:link w:val="Heading2Char"/>
    <w:uiPriority w:val="99"/>
    <w:qFormat/>
    <w:rsid w:val="00AE481A"/>
    <w:pPr>
      <w:spacing w:before="200" w:line="276" w:lineRule="auto"/>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E481A"/>
    <w:rPr>
      <w:rFonts w:ascii="Cambria" w:hAnsi="Cambria" w:cs="Times New Roman"/>
      <w:b/>
      <w:bCs/>
      <w:sz w:val="26"/>
    </w:rPr>
  </w:style>
  <w:style w:type="paragraph" w:styleId="BalloonText">
    <w:name w:val="Balloon Text"/>
    <w:basedOn w:val="Normal"/>
    <w:link w:val="BalloonTextChar"/>
    <w:uiPriority w:val="99"/>
    <w:semiHidden/>
    <w:rsid w:val="00AE481A"/>
    <w:rPr>
      <w:rFonts w:ascii="Tahoma" w:hAnsi="Tahoma" w:cs="Tahoma"/>
      <w:sz w:val="16"/>
      <w:szCs w:val="16"/>
    </w:rPr>
  </w:style>
  <w:style w:type="character" w:customStyle="1" w:styleId="BalloonTextChar">
    <w:name w:val="Balloon Text Char"/>
    <w:basedOn w:val="DefaultParagraphFont"/>
    <w:link w:val="BalloonText"/>
    <w:uiPriority w:val="99"/>
    <w:semiHidden/>
    <w:rsid w:val="00AE481A"/>
    <w:rPr>
      <w:rFonts w:ascii="Tahoma" w:hAnsi="Tahoma" w:cs="Tahoma"/>
      <w:sz w:val="16"/>
    </w:rPr>
  </w:style>
  <w:style w:type="paragraph" w:styleId="ListParagraph">
    <w:name w:val="List Paragraph"/>
    <w:basedOn w:val="Normal"/>
    <w:uiPriority w:val="99"/>
    <w:qFormat/>
    <w:rsid w:val="00AE481A"/>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635323"/>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35323"/>
    <w:rPr>
      <w:rFonts w:ascii="Calibri" w:hAnsi="Calibri" w:cs="Times New Roman"/>
    </w:rPr>
  </w:style>
  <w:style w:type="paragraph" w:styleId="Footer">
    <w:name w:val="footer"/>
    <w:basedOn w:val="Normal"/>
    <w:link w:val="FooterChar"/>
    <w:uiPriority w:val="99"/>
    <w:semiHidden/>
    <w:rsid w:val="00635323"/>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635323"/>
    <w:rPr>
      <w:rFonts w:ascii="Calibri" w:hAnsi="Calibri" w:cs="Times New Roman"/>
    </w:rPr>
  </w:style>
  <w:style w:type="paragraph" w:styleId="DocumentMap">
    <w:name w:val="Document Map"/>
    <w:basedOn w:val="Normal"/>
    <w:link w:val="DocumentMapChar"/>
    <w:uiPriority w:val="99"/>
    <w:semiHidden/>
    <w:rsid w:val="00E05E75"/>
    <w:pPr>
      <w:shd w:val="clear" w:color="auto" w:fill="C6D5EC"/>
    </w:pPr>
    <w:rPr>
      <w:rFonts w:ascii="Lucida Grande" w:hAnsi="Lucida Grande"/>
    </w:rPr>
  </w:style>
  <w:style w:type="character" w:customStyle="1" w:styleId="DocumentMapChar">
    <w:name w:val="Document Map Char"/>
    <w:basedOn w:val="DefaultParagraphFont"/>
    <w:link w:val="DocumentMap"/>
    <w:uiPriority w:val="99"/>
    <w:semiHidden/>
    <w:rsid w:val="00440B16"/>
    <w:rPr>
      <w:rFonts w:ascii="Lucida Grande" w:hAnsi="Lucida Grande" w:cs="Times New Roman"/>
      <w:sz w:val="24"/>
    </w:rPr>
  </w:style>
  <w:style w:type="paragraph" w:styleId="NormalWeb">
    <w:name w:val="Normal (Web)"/>
    <w:basedOn w:val="Normal"/>
    <w:uiPriority w:val="99"/>
    <w:unhideWhenUsed/>
    <w:rsid w:val="007F7AF8"/>
    <w:pPr>
      <w:spacing w:before="100" w:beforeAutospacing="1" w:after="100" w:afterAutospacing="1"/>
    </w:pPr>
  </w:style>
  <w:style w:type="paragraph" w:styleId="BodyText">
    <w:name w:val="Body Text"/>
    <w:basedOn w:val="Normal"/>
    <w:link w:val="BodyTextChar"/>
    <w:uiPriority w:val="1"/>
    <w:qFormat/>
    <w:rsid w:val="007C03FC"/>
    <w:pPr>
      <w:widowControl w:val="0"/>
      <w:spacing w:before="40"/>
      <w:ind w:left="360"/>
    </w:pPr>
    <w:rPr>
      <w:rFonts w:ascii="Calibri" w:eastAsia="Calibri" w:hAnsi="Calibri" w:cstheme="minorBidi"/>
      <w:sz w:val="20"/>
      <w:szCs w:val="20"/>
    </w:rPr>
  </w:style>
  <w:style w:type="character" w:customStyle="1" w:styleId="BodyTextChar">
    <w:name w:val="Body Text Char"/>
    <w:basedOn w:val="DefaultParagraphFont"/>
    <w:link w:val="BodyText"/>
    <w:uiPriority w:val="1"/>
    <w:rsid w:val="007C03FC"/>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9840">
      <w:bodyDiv w:val="1"/>
      <w:marLeft w:val="0"/>
      <w:marRight w:val="0"/>
      <w:marTop w:val="0"/>
      <w:marBottom w:val="0"/>
      <w:divBdr>
        <w:top w:val="none" w:sz="0" w:space="0" w:color="auto"/>
        <w:left w:val="none" w:sz="0" w:space="0" w:color="auto"/>
        <w:bottom w:val="none" w:sz="0" w:space="0" w:color="auto"/>
        <w:right w:val="none" w:sz="0" w:space="0" w:color="auto"/>
      </w:divBdr>
    </w:div>
    <w:div w:id="135806361">
      <w:bodyDiv w:val="1"/>
      <w:marLeft w:val="0"/>
      <w:marRight w:val="0"/>
      <w:marTop w:val="0"/>
      <w:marBottom w:val="0"/>
      <w:divBdr>
        <w:top w:val="none" w:sz="0" w:space="0" w:color="auto"/>
        <w:left w:val="none" w:sz="0" w:space="0" w:color="auto"/>
        <w:bottom w:val="none" w:sz="0" w:space="0" w:color="auto"/>
        <w:right w:val="none" w:sz="0" w:space="0" w:color="auto"/>
      </w:divBdr>
    </w:div>
    <w:div w:id="161166186">
      <w:bodyDiv w:val="1"/>
      <w:marLeft w:val="0"/>
      <w:marRight w:val="0"/>
      <w:marTop w:val="0"/>
      <w:marBottom w:val="0"/>
      <w:divBdr>
        <w:top w:val="none" w:sz="0" w:space="0" w:color="auto"/>
        <w:left w:val="none" w:sz="0" w:space="0" w:color="auto"/>
        <w:bottom w:val="none" w:sz="0" w:space="0" w:color="auto"/>
        <w:right w:val="none" w:sz="0" w:space="0" w:color="auto"/>
      </w:divBdr>
    </w:div>
    <w:div w:id="165245699">
      <w:bodyDiv w:val="1"/>
      <w:marLeft w:val="0"/>
      <w:marRight w:val="0"/>
      <w:marTop w:val="0"/>
      <w:marBottom w:val="0"/>
      <w:divBdr>
        <w:top w:val="none" w:sz="0" w:space="0" w:color="auto"/>
        <w:left w:val="none" w:sz="0" w:space="0" w:color="auto"/>
        <w:bottom w:val="none" w:sz="0" w:space="0" w:color="auto"/>
        <w:right w:val="none" w:sz="0" w:space="0" w:color="auto"/>
      </w:divBdr>
    </w:div>
    <w:div w:id="171259090">
      <w:bodyDiv w:val="1"/>
      <w:marLeft w:val="0"/>
      <w:marRight w:val="0"/>
      <w:marTop w:val="0"/>
      <w:marBottom w:val="0"/>
      <w:divBdr>
        <w:top w:val="none" w:sz="0" w:space="0" w:color="auto"/>
        <w:left w:val="none" w:sz="0" w:space="0" w:color="auto"/>
        <w:bottom w:val="none" w:sz="0" w:space="0" w:color="auto"/>
        <w:right w:val="none" w:sz="0" w:space="0" w:color="auto"/>
      </w:divBdr>
    </w:div>
    <w:div w:id="215243787">
      <w:bodyDiv w:val="1"/>
      <w:marLeft w:val="0"/>
      <w:marRight w:val="0"/>
      <w:marTop w:val="0"/>
      <w:marBottom w:val="0"/>
      <w:divBdr>
        <w:top w:val="none" w:sz="0" w:space="0" w:color="auto"/>
        <w:left w:val="none" w:sz="0" w:space="0" w:color="auto"/>
        <w:bottom w:val="none" w:sz="0" w:space="0" w:color="auto"/>
        <w:right w:val="none" w:sz="0" w:space="0" w:color="auto"/>
      </w:divBdr>
    </w:div>
    <w:div w:id="217478068">
      <w:bodyDiv w:val="1"/>
      <w:marLeft w:val="0"/>
      <w:marRight w:val="0"/>
      <w:marTop w:val="0"/>
      <w:marBottom w:val="0"/>
      <w:divBdr>
        <w:top w:val="none" w:sz="0" w:space="0" w:color="auto"/>
        <w:left w:val="none" w:sz="0" w:space="0" w:color="auto"/>
        <w:bottom w:val="none" w:sz="0" w:space="0" w:color="auto"/>
        <w:right w:val="none" w:sz="0" w:space="0" w:color="auto"/>
      </w:divBdr>
    </w:div>
    <w:div w:id="229274408">
      <w:bodyDiv w:val="1"/>
      <w:marLeft w:val="0"/>
      <w:marRight w:val="0"/>
      <w:marTop w:val="0"/>
      <w:marBottom w:val="0"/>
      <w:divBdr>
        <w:top w:val="none" w:sz="0" w:space="0" w:color="auto"/>
        <w:left w:val="none" w:sz="0" w:space="0" w:color="auto"/>
        <w:bottom w:val="none" w:sz="0" w:space="0" w:color="auto"/>
        <w:right w:val="none" w:sz="0" w:space="0" w:color="auto"/>
      </w:divBdr>
    </w:div>
    <w:div w:id="233206407">
      <w:bodyDiv w:val="1"/>
      <w:marLeft w:val="0"/>
      <w:marRight w:val="0"/>
      <w:marTop w:val="0"/>
      <w:marBottom w:val="0"/>
      <w:divBdr>
        <w:top w:val="none" w:sz="0" w:space="0" w:color="auto"/>
        <w:left w:val="none" w:sz="0" w:space="0" w:color="auto"/>
        <w:bottom w:val="none" w:sz="0" w:space="0" w:color="auto"/>
        <w:right w:val="none" w:sz="0" w:space="0" w:color="auto"/>
      </w:divBdr>
    </w:div>
    <w:div w:id="348683529">
      <w:bodyDiv w:val="1"/>
      <w:marLeft w:val="0"/>
      <w:marRight w:val="0"/>
      <w:marTop w:val="0"/>
      <w:marBottom w:val="0"/>
      <w:divBdr>
        <w:top w:val="none" w:sz="0" w:space="0" w:color="auto"/>
        <w:left w:val="none" w:sz="0" w:space="0" w:color="auto"/>
        <w:bottom w:val="none" w:sz="0" w:space="0" w:color="auto"/>
        <w:right w:val="none" w:sz="0" w:space="0" w:color="auto"/>
      </w:divBdr>
    </w:div>
    <w:div w:id="443691770">
      <w:bodyDiv w:val="1"/>
      <w:marLeft w:val="0"/>
      <w:marRight w:val="0"/>
      <w:marTop w:val="0"/>
      <w:marBottom w:val="0"/>
      <w:divBdr>
        <w:top w:val="none" w:sz="0" w:space="0" w:color="auto"/>
        <w:left w:val="none" w:sz="0" w:space="0" w:color="auto"/>
        <w:bottom w:val="none" w:sz="0" w:space="0" w:color="auto"/>
        <w:right w:val="none" w:sz="0" w:space="0" w:color="auto"/>
      </w:divBdr>
    </w:div>
    <w:div w:id="458961304">
      <w:bodyDiv w:val="1"/>
      <w:marLeft w:val="0"/>
      <w:marRight w:val="0"/>
      <w:marTop w:val="0"/>
      <w:marBottom w:val="0"/>
      <w:divBdr>
        <w:top w:val="none" w:sz="0" w:space="0" w:color="auto"/>
        <w:left w:val="none" w:sz="0" w:space="0" w:color="auto"/>
        <w:bottom w:val="none" w:sz="0" w:space="0" w:color="auto"/>
        <w:right w:val="none" w:sz="0" w:space="0" w:color="auto"/>
      </w:divBdr>
    </w:div>
    <w:div w:id="462307080">
      <w:bodyDiv w:val="1"/>
      <w:marLeft w:val="0"/>
      <w:marRight w:val="0"/>
      <w:marTop w:val="0"/>
      <w:marBottom w:val="0"/>
      <w:divBdr>
        <w:top w:val="none" w:sz="0" w:space="0" w:color="auto"/>
        <w:left w:val="none" w:sz="0" w:space="0" w:color="auto"/>
        <w:bottom w:val="none" w:sz="0" w:space="0" w:color="auto"/>
        <w:right w:val="none" w:sz="0" w:space="0" w:color="auto"/>
      </w:divBdr>
      <w:divsChild>
        <w:div w:id="1634827121">
          <w:marLeft w:val="0"/>
          <w:marRight w:val="0"/>
          <w:marTop w:val="0"/>
          <w:marBottom w:val="0"/>
          <w:divBdr>
            <w:top w:val="none" w:sz="0" w:space="0" w:color="auto"/>
            <w:left w:val="none" w:sz="0" w:space="0" w:color="auto"/>
            <w:bottom w:val="none" w:sz="0" w:space="0" w:color="auto"/>
            <w:right w:val="none" w:sz="0" w:space="0" w:color="auto"/>
          </w:divBdr>
        </w:div>
        <w:div w:id="1273050259">
          <w:marLeft w:val="0"/>
          <w:marRight w:val="0"/>
          <w:marTop w:val="0"/>
          <w:marBottom w:val="0"/>
          <w:divBdr>
            <w:top w:val="none" w:sz="0" w:space="0" w:color="auto"/>
            <w:left w:val="none" w:sz="0" w:space="0" w:color="auto"/>
            <w:bottom w:val="none" w:sz="0" w:space="0" w:color="auto"/>
            <w:right w:val="none" w:sz="0" w:space="0" w:color="auto"/>
          </w:divBdr>
        </w:div>
        <w:div w:id="1974679328">
          <w:marLeft w:val="0"/>
          <w:marRight w:val="0"/>
          <w:marTop w:val="0"/>
          <w:marBottom w:val="0"/>
          <w:divBdr>
            <w:top w:val="none" w:sz="0" w:space="0" w:color="auto"/>
            <w:left w:val="none" w:sz="0" w:space="0" w:color="auto"/>
            <w:bottom w:val="none" w:sz="0" w:space="0" w:color="auto"/>
            <w:right w:val="none" w:sz="0" w:space="0" w:color="auto"/>
          </w:divBdr>
        </w:div>
        <w:div w:id="1825506976">
          <w:marLeft w:val="0"/>
          <w:marRight w:val="0"/>
          <w:marTop w:val="0"/>
          <w:marBottom w:val="0"/>
          <w:divBdr>
            <w:top w:val="none" w:sz="0" w:space="0" w:color="auto"/>
            <w:left w:val="none" w:sz="0" w:space="0" w:color="auto"/>
            <w:bottom w:val="none" w:sz="0" w:space="0" w:color="auto"/>
            <w:right w:val="none" w:sz="0" w:space="0" w:color="auto"/>
          </w:divBdr>
        </w:div>
        <w:div w:id="167716907">
          <w:marLeft w:val="0"/>
          <w:marRight w:val="0"/>
          <w:marTop w:val="0"/>
          <w:marBottom w:val="0"/>
          <w:divBdr>
            <w:top w:val="none" w:sz="0" w:space="0" w:color="auto"/>
            <w:left w:val="none" w:sz="0" w:space="0" w:color="auto"/>
            <w:bottom w:val="none" w:sz="0" w:space="0" w:color="auto"/>
            <w:right w:val="none" w:sz="0" w:space="0" w:color="auto"/>
          </w:divBdr>
          <w:divsChild>
            <w:div w:id="1685785881">
              <w:marLeft w:val="0"/>
              <w:marRight w:val="0"/>
              <w:marTop w:val="0"/>
              <w:marBottom w:val="0"/>
              <w:divBdr>
                <w:top w:val="none" w:sz="0" w:space="0" w:color="auto"/>
                <w:left w:val="none" w:sz="0" w:space="0" w:color="auto"/>
                <w:bottom w:val="none" w:sz="0" w:space="0" w:color="auto"/>
                <w:right w:val="none" w:sz="0" w:space="0" w:color="auto"/>
              </w:divBdr>
              <w:divsChild>
                <w:div w:id="286662040">
                  <w:marLeft w:val="0"/>
                  <w:marRight w:val="0"/>
                  <w:marTop w:val="0"/>
                  <w:marBottom w:val="0"/>
                  <w:divBdr>
                    <w:top w:val="none" w:sz="0" w:space="0" w:color="auto"/>
                    <w:left w:val="none" w:sz="0" w:space="0" w:color="auto"/>
                    <w:bottom w:val="none" w:sz="0" w:space="0" w:color="auto"/>
                    <w:right w:val="none" w:sz="0" w:space="0" w:color="auto"/>
                  </w:divBdr>
                  <w:divsChild>
                    <w:div w:id="155731993">
                      <w:marLeft w:val="0"/>
                      <w:marRight w:val="0"/>
                      <w:marTop w:val="0"/>
                      <w:marBottom w:val="0"/>
                      <w:divBdr>
                        <w:top w:val="none" w:sz="0" w:space="0" w:color="auto"/>
                        <w:left w:val="none" w:sz="0" w:space="0" w:color="auto"/>
                        <w:bottom w:val="none" w:sz="0" w:space="0" w:color="auto"/>
                        <w:right w:val="none" w:sz="0" w:space="0" w:color="auto"/>
                      </w:divBdr>
                      <w:divsChild>
                        <w:div w:id="2101558820">
                          <w:marLeft w:val="0"/>
                          <w:marRight w:val="0"/>
                          <w:marTop w:val="0"/>
                          <w:marBottom w:val="0"/>
                          <w:divBdr>
                            <w:top w:val="none" w:sz="0" w:space="0" w:color="auto"/>
                            <w:left w:val="none" w:sz="0" w:space="0" w:color="auto"/>
                            <w:bottom w:val="none" w:sz="0" w:space="0" w:color="auto"/>
                            <w:right w:val="none" w:sz="0" w:space="0" w:color="auto"/>
                          </w:divBdr>
                          <w:divsChild>
                            <w:div w:id="276104609">
                              <w:marLeft w:val="0"/>
                              <w:marRight w:val="0"/>
                              <w:marTop w:val="0"/>
                              <w:marBottom w:val="0"/>
                              <w:divBdr>
                                <w:top w:val="none" w:sz="0" w:space="0" w:color="auto"/>
                                <w:left w:val="none" w:sz="0" w:space="0" w:color="auto"/>
                                <w:bottom w:val="none" w:sz="0" w:space="0" w:color="auto"/>
                                <w:right w:val="none" w:sz="0" w:space="0" w:color="auto"/>
                              </w:divBdr>
                              <w:divsChild>
                                <w:div w:id="721439846">
                                  <w:marLeft w:val="0"/>
                                  <w:marRight w:val="0"/>
                                  <w:marTop w:val="0"/>
                                  <w:marBottom w:val="0"/>
                                  <w:divBdr>
                                    <w:top w:val="none" w:sz="0" w:space="0" w:color="auto"/>
                                    <w:left w:val="none" w:sz="0" w:space="0" w:color="auto"/>
                                    <w:bottom w:val="none" w:sz="0" w:space="0" w:color="auto"/>
                                    <w:right w:val="none" w:sz="0" w:space="0" w:color="auto"/>
                                  </w:divBdr>
                                </w:div>
                                <w:div w:id="305746727">
                                  <w:marLeft w:val="0"/>
                                  <w:marRight w:val="0"/>
                                  <w:marTop w:val="0"/>
                                  <w:marBottom w:val="0"/>
                                  <w:divBdr>
                                    <w:top w:val="none" w:sz="0" w:space="0" w:color="auto"/>
                                    <w:left w:val="none" w:sz="0" w:space="0" w:color="auto"/>
                                    <w:bottom w:val="none" w:sz="0" w:space="0" w:color="auto"/>
                                    <w:right w:val="none" w:sz="0" w:space="0" w:color="auto"/>
                                  </w:divBdr>
                                </w:div>
                                <w:div w:id="506872194">
                                  <w:marLeft w:val="0"/>
                                  <w:marRight w:val="0"/>
                                  <w:marTop w:val="0"/>
                                  <w:marBottom w:val="0"/>
                                  <w:divBdr>
                                    <w:top w:val="none" w:sz="0" w:space="0" w:color="auto"/>
                                    <w:left w:val="none" w:sz="0" w:space="0" w:color="auto"/>
                                    <w:bottom w:val="none" w:sz="0" w:space="0" w:color="auto"/>
                                    <w:right w:val="none" w:sz="0" w:space="0" w:color="auto"/>
                                  </w:divBdr>
                                </w:div>
                                <w:div w:id="7368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581503">
      <w:bodyDiv w:val="1"/>
      <w:marLeft w:val="0"/>
      <w:marRight w:val="0"/>
      <w:marTop w:val="0"/>
      <w:marBottom w:val="0"/>
      <w:divBdr>
        <w:top w:val="none" w:sz="0" w:space="0" w:color="auto"/>
        <w:left w:val="none" w:sz="0" w:space="0" w:color="auto"/>
        <w:bottom w:val="none" w:sz="0" w:space="0" w:color="auto"/>
        <w:right w:val="none" w:sz="0" w:space="0" w:color="auto"/>
      </w:divBdr>
    </w:div>
    <w:div w:id="478155578">
      <w:bodyDiv w:val="1"/>
      <w:marLeft w:val="0"/>
      <w:marRight w:val="0"/>
      <w:marTop w:val="0"/>
      <w:marBottom w:val="0"/>
      <w:divBdr>
        <w:top w:val="none" w:sz="0" w:space="0" w:color="auto"/>
        <w:left w:val="none" w:sz="0" w:space="0" w:color="auto"/>
        <w:bottom w:val="none" w:sz="0" w:space="0" w:color="auto"/>
        <w:right w:val="none" w:sz="0" w:space="0" w:color="auto"/>
      </w:divBdr>
    </w:div>
    <w:div w:id="507911733">
      <w:bodyDiv w:val="1"/>
      <w:marLeft w:val="0"/>
      <w:marRight w:val="0"/>
      <w:marTop w:val="0"/>
      <w:marBottom w:val="0"/>
      <w:divBdr>
        <w:top w:val="none" w:sz="0" w:space="0" w:color="auto"/>
        <w:left w:val="none" w:sz="0" w:space="0" w:color="auto"/>
        <w:bottom w:val="none" w:sz="0" w:space="0" w:color="auto"/>
        <w:right w:val="none" w:sz="0" w:space="0" w:color="auto"/>
      </w:divBdr>
    </w:div>
    <w:div w:id="555318008">
      <w:bodyDiv w:val="1"/>
      <w:marLeft w:val="0"/>
      <w:marRight w:val="0"/>
      <w:marTop w:val="0"/>
      <w:marBottom w:val="0"/>
      <w:divBdr>
        <w:top w:val="none" w:sz="0" w:space="0" w:color="auto"/>
        <w:left w:val="none" w:sz="0" w:space="0" w:color="auto"/>
        <w:bottom w:val="none" w:sz="0" w:space="0" w:color="auto"/>
        <w:right w:val="none" w:sz="0" w:space="0" w:color="auto"/>
      </w:divBdr>
    </w:div>
    <w:div w:id="569654794">
      <w:bodyDiv w:val="1"/>
      <w:marLeft w:val="0"/>
      <w:marRight w:val="0"/>
      <w:marTop w:val="0"/>
      <w:marBottom w:val="0"/>
      <w:divBdr>
        <w:top w:val="none" w:sz="0" w:space="0" w:color="auto"/>
        <w:left w:val="none" w:sz="0" w:space="0" w:color="auto"/>
        <w:bottom w:val="none" w:sz="0" w:space="0" w:color="auto"/>
        <w:right w:val="none" w:sz="0" w:space="0" w:color="auto"/>
      </w:divBdr>
    </w:div>
    <w:div w:id="603652390">
      <w:bodyDiv w:val="1"/>
      <w:marLeft w:val="0"/>
      <w:marRight w:val="0"/>
      <w:marTop w:val="0"/>
      <w:marBottom w:val="0"/>
      <w:divBdr>
        <w:top w:val="none" w:sz="0" w:space="0" w:color="auto"/>
        <w:left w:val="none" w:sz="0" w:space="0" w:color="auto"/>
        <w:bottom w:val="none" w:sz="0" w:space="0" w:color="auto"/>
        <w:right w:val="none" w:sz="0" w:space="0" w:color="auto"/>
      </w:divBdr>
    </w:div>
    <w:div w:id="629366325">
      <w:bodyDiv w:val="1"/>
      <w:marLeft w:val="0"/>
      <w:marRight w:val="0"/>
      <w:marTop w:val="0"/>
      <w:marBottom w:val="0"/>
      <w:divBdr>
        <w:top w:val="none" w:sz="0" w:space="0" w:color="auto"/>
        <w:left w:val="none" w:sz="0" w:space="0" w:color="auto"/>
        <w:bottom w:val="none" w:sz="0" w:space="0" w:color="auto"/>
        <w:right w:val="none" w:sz="0" w:space="0" w:color="auto"/>
      </w:divBdr>
    </w:div>
    <w:div w:id="643703128">
      <w:bodyDiv w:val="1"/>
      <w:marLeft w:val="0"/>
      <w:marRight w:val="0"/>
      <w:marTop w:val="0"/>
      <w:marBottom w:val="0"/>
      <w:divBdr>
        <w:top w:val="none" w:sz="0" w:space="0" w:color="auto"/>
        <w:left w:val="none" w:sz="0" w:space="0" w:color="auto"/>
        <w:bottom w:val="none" w:sz="0" w:space="0" w:color="auto"/>
        <w:right w:val="none" w:sz="0" w:space="0" w:color="auto"/>
      </w:divBdr>
    </w:div>
    <w:div w:id="711616118">
      <w:bodyDiv w:val="1"/>
      <w:marLeft w:val="0"/>
      <w:marRight w:val="0"/>
      <w:marTop w:val="0"/>
      <w:marBottom w:val="0"/>
      <w:divBdr>
        <w:top w:val="none" w:sz="0" w:space="0" w:color="auto"/>
        <w:left w:val="none" w:sz="0" w:space="0" w:color="auto"/>
        <w:bottom w:val="none" w:sz="0" w:space="0" w:color="auto"/>
        <w:right w:val="none" w:sz="0" w:space="0" w:color="auto"/>
      </w:divBdr>
    </w:div>
    <w:div w:id="767701300">
      <w:bodyDiv w:val="1"/>
      <w:marLeft w:val="0"/>
      <w:marRight w:val="0"/>
      <w:marTop w:val="0"/>
      <w:marBottom w:val="0"/>
      <w:divBdr>
        <w:top w:val="none" w:sz="0" w:space="0" w:color="auto"/>
        <w:left w:val="none" w:sz="0" w:space="0" w:color="auto"/>
        <w:bottom w:val="none" w:sz="0" w:space="0" w:color="auto"/>
        <w:right w:val="none" w:sz="0" w:space="0" w:color="auto"/>
      </w:divBdr>
    </w:div>
    <w:div w:id="934746544">
      <w:bodyDiv w:val="1"/>
      <w:marLeft w:val="0"/>
      <w:marRight w:val="0"/>
      <w:marTop w:val="0"/>
      <w:marBottom w:val="0"/>
      <w:divBdr>
        <w:top w:val="none" w:sz="0" w:space="0" w:color="auto"/>
        <w:left w:val="none" w:sz="0" w:space="0" w:color="auto"/>
        <w:bottom w:val="none" w:sz="0" w:space="0" w:color="auto"/>
        <w:right w:val="none" w:sz="0" w:space="0" w:color="auto"/>
      </w:divBdr>
    </w:div>
    <w:div w:id="966667042">
      <w:bodyDiv w:val="1"/>
      <w:marLeft w:val="0"/>
      <w:marRight w:val="0"/>
      <w:marTop w:val="0"/>
      <w:marBottom w:val="0"/>
      <w:divBdr>
        <w:top w:val="none" w:sz="0" w:space="0" w:color="auto"/>
        <w:left w:val="none" w:sz="0" w:space="0" w:color="auto"/>
        <w:bottom w:val="none" w:sz="0" w:space="0" w:color="auto"/>
        <w:right w:val="none" w:sz="0" w:space="0" w:color="auto"/>
      </w:divBdr>
    </w:div>
    <w:div w:id="986129408">
      <w:bodyDiv w:val="1"/>
      <w:marLeft w:val="0"/>
      <w:marRight w:val="0"/>
      <w:marTop w:val="0"/>
      <w:marBottom w:val="0"/>
      <w:divBdr>
        <w:top w:val="none" w:sz="0" w:space="0" w:color="auto"/>
        <w:left w:val="none" w:sz="0" w:space="0" w:color="auto"/>
        <w:bottom w:val="none" w:sz="0" w:space="0" w:color="auto"/>
        <w:right w:val="none" w:sz="0" w:space="0" w:color="auto"/>
      </w:divBdr>
    </w:div>
    <w:div w:id="987589978">
      <w:bodyDiv w:val="1"/>
      <w:marLeft w:val="0"/>
      <w:marRight w:val="0"/>
      <w:marTop w:val="0"/>
      <w:marBottom w:val="0"/>
      <w:divBdr>
        <w:top w:val="none" w:sz="0" w:space="0" w:color="auto"/>
        <w:left w:val="none" w:sz="0" w:space="0" w:color="auto"/>
        <w:bottom w:val="none" w:sz="0" w:space="0" w:color="auto"/>
        <w:right w:val="none" w:sz="0" w:space="0" w:color="auto"/>
      </w:divBdr>
    </w:div>
    <w:div w:id="1015039523">
      <w:bodyDiv w:val="1"/>
      <w:marLeft w:val="0"/>
      <w:marRight w:val="0"/>
      <w:marTop w:val="0"/>
      <w:marBottom w:val="0"/>
      <w:divBdr>
        <w:top w:val="none" w:sz="0" w:space="0" w:color="auto"/>
        <w:left w:val="none" w:sz="0" w:space="0" w:color="auto"/>
        <w:bottom w:val="none" w:sz="0" w:space="0" w:color="auto"/>
        <w:right w:val="none" w:sz="0" w:space="0" w:color="auto"/>
      </w:divBdr>
    </w:div>
    <w:div w:id="1018578693">
      <w:bodyDiv w:val="1"/>
      <w:marLeft w:val="0"/>
      <w:marRight w:val="0"/>
      <w:marTop w:val="0"/>
      <w:marBottom w:val="0"/>
      <w:divBdr>
        <w:top w:val="none" w:sz="0" w:space="0" w:color="auto"/>
        <w:left w:val="none" w:sz="0" w:space="0" w:color="auto"/>
        <w:bottom w:val="none" w:sz="0" w:space="0" w:color="auto"/>
        <w:right w:val="none" w:sz="0" w:space="0" w:color="auto"/>
      </w:divBdr>
    </w:div>
    <w:div w:id="1047336828">
      <w:bodyDiv w:val="1"/>
      <w:marLeft w:val="0"/>
      <w:marRight w:val="0"/>
      <w:marTop w:val="0"/>
      <w:marBottom w:val="0"/>
      <w:divBdr>
        <w:top w:val="none" w:sz="0" w:space="0" w:color="auto"/>
        <w:left w:val="none" w:sz="0" w:space="0" w:color="auto"/>
        <w:bottom w:val="none" w:sz="0" w:space="0" w:color="auto"/>
        <w:right w:val="none" w:sz="0" w:space="0" w:color="auto"/>
      </w:divBdr>
    </w:div>
    <w:div w:id="1125733605">
      <w:bodyDiv w:val="1"/>
      <w:marLeft w:val="0"/>
      <w:marRight w:val="0"/>
      <w:marTop w:val="0"/>
      <w:marBottom w:val="0"/>
      <w:divBdr>
        <w:top w:val="none" w:sz="0" w:space="0" w:color="auto"/>
        <w:left w:val="none" w:sz="0" w:space="0" w:color="auto"/>
        <w:bottom w:val="none" w:sz="0" w:space="0" w:color="auto"/>
        <w:right w:val="none" w:sz="0" w:space="0" w:color="auto"/>
      </w:divBdr>
    </w:div>
    <w:div w:id="1170176223">
      <w:bodyDiv w:val="1"/>
      <w:marLeft w:val="0"/>
      <w:marRight w:val="0"/>
      <w:marTop w:val="0"/>
      <w:marBottom w:val="0"/>
      <w:divBdr>
        <w:top w:val="none" w:sz="0" w:space="0" w:color="auto"/>
        <w:left w:val="none" w:sz="0" w:space="0" w:color="auto"/>
        <w:bottom w:val="none" w:sz="0" w:space="0" w:color="auto"/>
        <w:right w:val="none" w:sz="0" w:space="0" w:color="auto"/>
      </w:divBdr>
    </w:div>
    <w:div w:id="1217740100">
      <w:bodyDiv w:val="1"/>
      <w:marLeft w:val="0"/>
      <w:marRight w:val="0"/>
      <w:marTop w:val="0"/>
      <w:marBottom w:val="0"/>
      <w:divBdr>
        <w:top w:val="none" w:sz="0" w:space="0" w:color="auto"/>
        <w:left w:val="none" w:sz="0" w:space="0" w:color="auto"/>
        <w:bottom w:val="none" w:sz="0" w:space="0" w:color="auto"/>
        <w:right w:val="none" w:sz="0" w:space="0" w:color="auto"/>
      </w:divBdr>
    </w:div>
    <w:div w:id="1233538960">
      <w:bodyDiv w:val="1"/>
      <w:marLeft w:val="0"/>
      <w:marRight w:val="0"/>
      <w:marTop w:val="0"/>
      <w:marBottom w:val="0"/>
      <w:divBdr>
        <w:top w:val="none" w:sz="0" w:space="0" w:color="auto"/>
        <w:left w:val="none" w:sz="0" w:space="0" w:color="auto"/>
        <w:bottom w:val="none" w:sz="0" w:space="0" w:color="auto"/>
        <w:right w:val="none" w:sz="0" w:space="0" w:color="auto"/>
      </w:divBdr>
    </w:div>
    <w:div w:id="1309164194">
      <w:bodyDiv w:val="1"/>
      <w:marLeft w:val="0"/>
      <w:marRight w:val="0"/>
      <w:marTop w:val="0"/>
      <w:marBottom w:val="0"/>
      <w:divBdr>
        <w:top w:val="none" w:sz="0" w:space="0" w:color="auto"/>
        <w:left w:val="none" w:sz="0" w:space="0" w:color="auto"/>
        <w:bottom w:val="none" w:sz="0" w:space="0" w:color="auto"/>
        <w:right w:val="none" w:sz="0" w:space="0" w:color="auto"/>
      </w:divBdr>
    </w:div>
    <w:div w:id="1325160551">
      <w:bodyDiv w:val="1"/>
      <w:marLeft w:val="0"/>
      <w:marRight w:val="0"/>
      <w:marTop w:val="0"/>
      <w:marBottom w:val="0"/>
      <w:divBdr>
        <w:top w:val="none" w:sz="0" w:space="0" w:color="auto"/>
        <w:left w:val="none" w:sz="0" w:space="0" w:color="auto"/>
        <w:bottom w:val="none" w:sz="0" w:space="0" w:color="auto"/>
        <w:right w:val="none" w:sz="0" w:space="0" w:color="auto"/>
      </w:divBdr>
    </w:div>
    <w:div w:id="1361585427">
      <w:bodyDiv w:val="1"/>
      <w:marLeft w:val="0"/>
      <w:marRight w:val="0"/>
      <w:marTop w:val="0"/>
      <w:marBottom w:val="0"/>
      <w:divBdr>
        <w:top w:val="none" w:sz="0" w:space="0" w:color="auto"/>
        <w:left w:val="none" w:sz="0" w:space="0" w:color="auto"/>
        <w:bottom w:val="none" w:sz="0" w:space="0" w:color="auto"/>
        <w:right w:val="none" w:sz="0" w:space="0" w:color="auto"/>
      </w:divBdr>
    </w:div>
    <w:div w:id="1480220377">
      <w:bodyDiv w:val="1"/>
      <w:marLeft w:val="0"/>
      <w:marRight w:val="0"/>
      <w:marTop w:val="0"/>
      <w:marBottom w:val="0"/>
      <w:divBdr>
        <w:top w:val="none" w:sz="0" w:space="0" w:color="auto"/>
        <w:left w:val="none" w:sz="0" w:space="0" w:color="auto"/>
        <w:bottom w:val="none" w:sz="0" w:space="0" w:color="auto"/>
        <w:right w:val="none" w:sz="0" w:space="0" w:color="auto"/>
      </w:divBdr>
    </w:div>
    <w:div w:id="1617832476">
      <w:bodyDiv w:val="1"/>
      <w:marLeft w:val="0"/>
      <w:marRight w:val="0"/>
      <w:marTop w:val="0"/>
      <w:marBottom w:val="0"/>
      <w:divBdr>
        <w:top w:val="none" w:sz="0" w:space="0" w:color="auto"/>
        <w:left w:val="none" w:sz="0" w:space="0" w:color="auto"/>
        <w:bottom w:val="none" w:sz="0" w:space="0" w:color="auto"/>
        <w:right w:val="none" w:sz="0" w:space="0" w:color="auto"/>
      </w:divBdr>
    </w:div>
    <w:div w:id="1635256880">
      <w:bodyDiv w:val="1"/>
      <w:marLeft w:val="0"/>
      <w:marRight w:val="0"/>
      <w:marTop w:val="0"/>
      <w:marBottom w:val="0"/>
      <w:divBdr>
        <w:top w:val="none" w:sz="0" w:space="0" w:color="auto"/>
        <w:left w:val="none" w:sz="0" w:space="0" w:color="auto"/>
        <w:bottom w:val="none" w:sz="0" w:space="0" w:color="auto"/>
        <w:right w:val="none" w:sz="0" w:space="0" w:color="auto"/>
      </w:divBdr>
    </w:div>
    <w:div w:id="1654796248">
      <w:bodyDiv w:val="1"/>
      <w:marLeft w:val="0"/>
      <w:marRight w:val="0"/>
      <w:marTop w:val="0"/>
      <w:marBottom w:val="0"/>
      <w:divBdr>
        <w:top w:val="none" w:sz="0" w:space="0" w:color="auto"/>
        <w:left w:val="none" w:sz="0" w:space="0" w:color="auto"/>
        <w:bottom w:val="none" w:sz="0" w:space="0" w:color="auto"/>
        <w:right w:val="none" w:sz="0" w:space="0" w:color="auto"/>
      </w:divBdr>
      <w:divsChild>
        <w:div w:id="1431196456">
          <w:marLeft w:val="0"/>
          <w:marRight w:val="0"/>
          <w:marTop w:val="0"/>
          <w:marBottom w:val="0"/>
          <w:divBdr>
            <w:top w:val="none" w:sz="0" w:space="0" w:color="auto"/>
            <w:left w:val="none" w:sz="0" w:space="0" w:color="auto"/>
            <w:bottom w:val="none" w:sz="0" w:space="0" w:color="auto"/>
            <w:right w:val="none" w:sz="0" w:space="0" w:color="auto"/>
          </w:divBdr>
        </w:div>
        <w:div w:id="1194491535">
          <w:marLeft w:val="0"/>
          <w:marRight w:val="0"/>
          <w:marTop w:val="0"/>
          <w:marBottom w:val="0"/>
          <w:divBdr>
            <w:top w:val="none" w:sz="0" w:space="0" w:color="auto"/>
            <w:left w:val="none" w:sz="0" w:space="0" w:color="auto"/>
            <w:bottom w:val="none" w:sz="0" w:space="0" w:color="auto"/>
            <w:right w:val="none" w:sz="0" w:space="0" w:color="auto"/>
          </w:divBdr>
        </w:div>
        <w:div w:id="1529685226">
          <w:marLeft w:val="0"/>
          <w:marRight w:val="0"/>
          <w:marTop w:val="0"/>
          <w:marBottom w:val="0"/>
          <w:divBdr>
            <w:top w:val="none" w:sz="0" w:space="0" w:color="auto"/>
            <w:left w:val="none" w:sz="0" w:space="0" w:color="auto"/>
            <w:bottom w:val="none" w:sz="0" w:space="0" w:color="auto"/>
            <w:right w:val="none" w:sz="0" w:space="0" w:color="auto"/>
          </w:divBdr>
        </w:div>
        <w:div w:id="890076745">
          <w:marLeft w:val="0"/>
          <w:marRight w:val="0"/>
          <w:marTop w:val="0"/>
          <w:marBottom w:val="0"/>
          <w:divBdr>
            <w:top w:val="none" w:sz="0" w:space="0" w:color="auto"/>
            <w:left w:val="none" w:sz="0" w:space="0" w:color="auto"/>
            <w:bottom w:val="none" w:sz="0" w:space="0" w:color="auto"/>
            <w:right w:val="none" w:sz="0" w:space="0" w:color="auto"/>
          </w:divBdr>
        </w:div>
        <w:div w:id="1685327819">
          <w:marLeft w:val="0"/>
          <w:marRight w:val="0"/>
          <w:marTop w:val="0"/>
          <w:marBottom w:val="0"/>
          <w:divBdr>
            <w:top w:val="none" w:sz="0" w:space="0" w:color="auto"/>
            <w:left w:val="none" w:sz="0" w:space="0" w:color="auto"/>
            <w:bottom w:val="none" w:sz="0" w:space="0" w:color="auto"/>
            <w:right w:val="none" w:sz="0" w:space="0" w:color="auto"/>
          </w:divBdr>
          <w:divsChild>
            <w:div w:id="368916760">
              <w:marLeft w:val="0"/>
              <w:marRight w:val="0"/>
              <w:marTop w:val="0"/>
              <w:marBottom w:val="0"/>
              <w:divBdr>
                <w:top w:val="none" w:sz="0" w:space="0" w:color="auto"/>
                <w:left w:val="none" w:sz="0" w:space="0" w:color="auto"/>
                <w:bottom w:val="none" w:sz="0" w:space="0" w:color="auto"/>
                <w:right w:val="none" w:sz="0" w:space="0" w:color="auto"/>
              </w:divBdr>
              <w:divsChild>
                <w:div w:id="701903699">
                  <w:marLeft w:val="0"/>
                  <w:marRight w:val="0"/>
                  <w:marTop w:val="0"/>
                  <w:marBottom w:val="0"/>
                  <w:divBdr>
                    <w:top w:val="none" w:sz="0" w:space="0" w:color="auto"/>
                    <w:left w:val="none" w:sz="0" w:space="0" w:color="auto"/>
                    <w:bottom w:val="none" w:sz="0" w:space="0" w:color="auto"/>
                    <w:right w:val="none" w:sz="0" w:space="0" w:color="auto"/>
                  </w:divBdr>
                  <w:divsChild>
                    <w:div w:id="276912025">
                      <w:marLeft w:val="0"/>
                      <w:marRight w:val="0"/>
                      <w:marTop w:val="0"/>
                      <w:marBottom w:val="0"/>
                      <w:divBdr>
                        <w:top w:val="none" w:sz="0" w:space="0" w:color="auto"/>
                        <w:left w:val="none" w:sz="0" w:space="0" w:color="auto"/>
                        <w:bottom w:val="none" w:sz="0" w:space="0" w:color="auto"/>
                        <w:right w:val="none" w:sz="0" w:space="0" w:color="auto"/>
                      </w:divBdr>
                      <w:divsChild>
                        <w:div w:id="638149239">
                          <w:marLeft w:val="0"/>
                          <w:marRight w:val="0"/>
                          <w:marTop w:val="0"/>
                          <w:marBottom w:val="0"/>
                          <w:divBdr>
                            <w:top w:val="none" w:sz="0" w:space="0" w:color="auto"/>
                            <w:left w:val="none" w:sz="0" w:space="0" w:color="auto"/>
                            <w:bottom w:val="none" w:sz="0" w:space="0" w:color="auto"/>
                            <w:right w:val="none" w:sz="0" w:space="0" w:color="auto"/>
                          </w:divBdr>
                          <w:divsChild>
                            <w:div w:id="840005728">
                              <w:marLeft w:val="0"/>
                              <w:marRight w:val="0"/>
                              <w:marTop w:val="0"/>
                              <w:marBottom w:val="0"/>
                              <w:divBdr>
                                <w:top w:val="none" w:sz="0" w:space="0" w:color="auto"/>
                                <w:left w:val="none" w:sz="0" w:space="0" w:color="auto"/>
                                <w:bottom w:val="none" w:sz="0" w:space="0" w:color="auto"/>
                                <w:right w:val="none" w:sz="0" w:space="0" w:color="auto"/>
                              </w:divBdr>
                              <w:divsChild>
                                <w:div w:id="1500461028">
                                  <w:marLeft w:val="0"/>
                                  <w:marRight w:val="0"/>
                                  <w:marTop w:val="0"/>
                                  <w:marBottom w:val="0"/>
                                  <w:divBdr>
                                    <w:top w:val="none" w:sz="0" w:space="0" w:color="auto"/>
                                    <w:left w:val="none" w:sz="0" w:space="0" w:color="auto"/>
                                    <w:bottom w:val="none" w:sz="0" w:space="0" w:color="auto"/>
                                    <w:right w:val="none" w:sz="0" w:space="0" w:color="auto"/>
                                  </w:divBdr>
                                </w:div>
                                <w:div w:id="1166945025">
                                  <w:marLeft w:val="0"/>
                                  <w:marRight w:val="0"/>
                                  <w:marTop w:val="0"/>
                                  <w:marBottom w:val="0"/>
                                  <w:divBdr>
                                    <w:top w:val="none" w:sz="0" w:space="0" w:color="auto"/>
                                    <w:left w:val="none" w:sz="0" w:space="0" w:color="auto"/>
                                    <w:bottom w:val="none" w:sz="0" w:space="0" w:color="auto"/>
                                    <w:right w:val="none" w:sz="0" w:space="0" w:color="auto"/>
                                  </w:divBdr>
                                </w:div>
                                <w:div w:id="1765803425">
                                  <w:marLeft w:val="0"/>
                                  <w:marRight w:val="0"/>
                                  <w:marTop w:val="0"/>
                                  <w:marBottom w:val="0"/>
                                  <w:divBdr>
                                    <w:top w:val="none" w:sz="0" w:space="0" w:color="auto"/>
                                    <w:left w:val="none" w:sz="0" w:space="0" w:color="auto"/>
                                    <w:bottom w:val="none" w:sz="0" w:space="0" w:color="auto"/>
                                    <w:right w:val="none" w:sz="0" w:space="0" w:color="auto"/>
                                  </w:divBdr>
                                </w:div>
                                <w:div w:id="18443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22234">
      <w:bodyDiv w:val="1"/>
      <w:marLeft w:val="0"/>
      <w:marRight w:val="0"/>
      <w:marTop w:val="0"/>
      <w:marBottom w:val="0"/>
      <w:divBdr>
        <w:top w:val="none" w:sz="0" w:space="0" w:color="auto"/>
        <w:left w:val="none" w:sz="0" w:space="0" w:color="auto"/>
        <w:bottom w:val="none" w:sz="0" w:space="0" w:color="auto"/>
        <w:right w:val="none" w:sz="0" w:space="0" w:color="auto"/>
      </w:divBdr>
    </w:div>
    <w:div w:id="1691371748">
      <w:bodyDiv w:val="1"/>
      <w:marLeft w:val="0"/>
      <w:marRight w:val="0"/>
      <w:marTop w:val="0"/>
      <w:marBottom w:val="0"/>
      <w:divBdr>
        <w:top w:val="none" w:sz="0" w:space="0" w:color="auto"/>
        <w:left w:val="none" w:sz="0" w:space="0" w:color="auto"/>
        <w:bottom w:val="none" w:sz="0" w:space="0" w:color="auto"/>
        <w:right w:val="none" w:sz="0" w:space="0" w:color="auto"/>
      </w:divBdr>
    </w:div>
    <w:div w:id="1710295553">
      <w:bodyDiv w:val="1"/>
      <w:marLeft w:val="0"/>
      <w:marRight w:val="0"/>
      <w:marTop w:val="0"/>
      <w:marBottom w:val="0"/>
      <w:divBdr>
        <w:top w:val="none" w:sz="0" w:space="0" w:color="auto"/>
        <w:left w:val="none" w:sz="0" w:space="0" w:color="auto"/>
        <w:bottom w:val="none" w:sz="0" w:space="0" w:color="auto"/>
        <w:right w:val="none" w:sz="0" w:space="0" w:color="auto"/>
      </w:divBdr>
    </w:div>
    <w:div w:id="1715545076">
      <w:bodyDiv w:val="1"/>
      <w:marLeft w:val="0"/>
      <w:marRight w:val="0"/>
      <w:marTop w:val="0"/>
      <w:marBottom w:val="0"/>
      <w:divBdr>
        <w:top w:val="none" w:sz="0" w:space="0" w:color="auto"/>
        <w:left w:val="none" w:sz="0" w:space="0" w:color="auto"/>
        <w:bottom w:val="none" w:sz="0" w:space="0" w:color="auto"/>
        <w:right w:val="none" w:sz="0" w:space="0" w:color="auto"/>
      </w:divBdr>
    </w:div>
    <w:div w:id="1836410650">
      <w:bodyDiv w:val="1"/>
      <w:marLeft w:val="0"/>
      <w:marRight w:val="0"/>
      <w:marTop w:val="0"/>
      <w:marBottom w:val="0"/>
      <w:divBdr>
        <w:top w:val="none" w:sz="0" w:space="0" w:color="auto"/>
        <w:left w:val="none" w:sz="0" w:space="0" w:color="auto"/>
        <w:bottom w:val="none" w:sz="0" w:space="0" w:color="auto"/>
        <w:right w:val="none" w:sz="0" w:space="0" w:color="auto"/>
      </w:divBdr>
    </w:div>
    <w:div w:id="2064598682">
      <w:bodyDiv w:val="1"/>
      <w:marLeft w:val="0"/>
      <w:marRight w:val="0"/>
      <w:marTop w:val="0"/>
      <w:marBottom w:val="0"/>
      <w:divBdr>
        <w:top w:val="none" w:sz="0" w:space="0" w:color="auto"/>
        <w:left w:val="none" w:sz="0" w:space="0" w:color="auto"/>
        <w:bottom w:val="none" w:sz="0" w:space="0" w:color="auto"/>
        <w:right w:val="none" w:sz="0" w:space="0" w:color="auto"/>
      </w:divBdr>
    </w:div>
    <w:div w:id="2084599402">
      <w:bodyDiv w:val="1"/>
      <w:marLeft w:val="0"/>
      <w:marRight w:val="0"/>
      <w:marTop w:val="0"/>
      <w:marBottom w:val="0"/>
      <w:divBdr>
        <w:top w:val="none" w:sz="0" w:space="0" w:color="auto"/>
        <w:left w:val="none" w:sz="0" w:space="0" w:color="auto"/>
        <w:bottom w:val="none" w:sz="0" w:space="0" w:color="auto"/>
        <w:right w:val="none" w:sz="0" w:space="0" w:color="auto"/>
      </w:divBdr>
    </w:div>
    <w:div w:id="213362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689EA9147175448AAB31CBC12D2B52" ma:contentTypeVersion="2" ma:contentTypeDescription="Create a new document." ma:contentTypeScope="" ma:versionID="d00455b2458eaded825f75b85550be0d">
  <xsd:schema xmlns:xsd="http://www.w3.org/2001/XMLSchema" xmlns:xs="http://www.w3.org/2001/XMLSchema" xmlns:p="http://schemas.microsoft.com/office/2006/metadata/properties" xmlns:ns1="http://schemas.microsoft.com/sharepoint/v3" xmlns:ns2="16784278-ba54-4fc1-8023-6c4ad871a038" targetNamespace="http://schemas.microsoft.com/office/2006/metadata/properties" ma:root="true" ma:fieldsID="3bff00b6013e9d151abf4eeeb09746aa" ns1:_="" ns2:_="">
    <xsd:import namespace="http://schemas.microsoft.com/sharepoint/v3"/>
    <xsd:import namespace="16784278-ba54-4fc1-8023-6c4ad871a03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84278-ba54-4fc1-8023-6c4ad871a03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E7C2DF-1FE5-4FF1-BF0C-1D56B9B6E863}">
  <ds:schemaRefs>
    <ds:schemaRef ds:uri="http://schemas.openxmlformats.org/officeDocument/2006/bibliography"/>
  </ds:schemaRefs>
</ds:datastoreItem>
</file>

<file path=customXml/itemProps2.xml><?xml version="1.0" encoding="utf-8"?>
<ds:datastoreItem xmlns:ds="http://schemas.openxmlformats.org/officeDocument/2006/customXml" ds:itemID="{E5D9B5DE-0708-4036-A7EB-910EF24CC21F}"/>
</file>

<file path=customXml/itemProps3.xml><?xml version="1.0" encoding="utf-8"?>
<ds:datastoreItem xmlns:ds="http://schemas.openxmlformats.org/officeDocument/2006/customXml" ds:itemID="{B5B0D90B-15EA-43FF-98C7-E81E5498EC3C}"/>
</file>

<file path=customXml/itemProps4.xml><?xml version="1.0" encoding="utf-8"?>
<ds:datastoreItem xmlns:ds="http://schemas.openxmlformats.org/officeDocument/2006/customXml" ds:itemID="{B574EA43-210A-4616-AD2A-5E630C5182AC}"/>
</file>

<file path=docProps/app.xml><?xml version="1.0" encoding="utf-8"?>
<Properties xmlns="http://schemas.openxmlformats.org/officeDocument/2006/extended-properties" xmlns:vt="http://schemas.openxmlformats.org/officeDocument/2006/docPropsVTypes">
  <Template>Normal</Template>
  <TotalTime>1581</TotalTime>
  <Pages>5</Pages>
  <Words>1736</Words>
  <Characters>10023</Characters>
  <Application>Microsoft Office Word</Application>
  <DocSecurity>0</DocSecurity>
  <Lines>371</Lines>
  <Paragraphs>293</Paragraphs>
  <ScaleCrop>false</ScaleCrop>
  <HeadingPairs>
    <vt:vector size="2" baseType="variant">
      <vt:variant>
        <vt:lpstr>Title</vt:lpstr>
      </vt:variant>
      <vt:variant>
        <vt:i4>1</vt:i4>
      </vt:variant>
    </vt:vector>
  </HeadingPairs>
  <TitlesOfParts>
    <vt:vector size="1" baseType="lpstr">
      <vt:lpstr>Norco College Curriculum Committee</vt:lpstr>
    </vt:vector>
  </TitlesOfParts>
  <Company>Riverside Community College District</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Norco College Curriculum Committee</dc:title>
  <dc:subject/>
  <dc:creator>RCCD</dc:creator>
  <cp:keywords/>
  <cp:lastModifiedBy>Brown, Nicole</cp:lastModifiedBy>
  <cp:revision>48</cp:revision>
  <cp:lastPrinted>2019-10-03T23:11:00Z</cp:lastPrinted>
  <dcterms:created xsi:type="dcterms:W3CDTF">2019-09-19T18:09:00Z</dcterms:created>
  <dcterms:modified xsi:type="dcterms:W3CDTF">2019-10-04T16:12:00Z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0x01010002689EA9147175448AAB31CBC12D2B52</vt:lpwstr>
  </property>
</Properties>
</file>