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DDF17" w14:textId="747F259A" w:rsidR="009E3760" w:rsidRDefault="00AA2BFF" w:rsidP="00A77FB9">
      <w:pPr>
        <w:ind w:left="-720"/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6B948AD" wp14:editId="0D4B9889">
                <wp:simplePos x="0" y="0"/>
                <wp:positionH relativeFrom="column">
                  <wp:posOffset>1346200</wp:posOffset>
                </wp:positionH>
                <wp:positionV relativeFrom="paragraph">
                  <wp:posOffset>51435</wp:posOffset>
                </wp:positionV>
                <wp:extent cx="7149962" cy="942392"/>
                <wp:effectExtent l="0" t="0" r="89535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9962" cy="942392"/>
                          <a:chOff x="0" y="-257600"/>
                          <a:chExt cx="7149962" cy="942392"/>
                        </a:xfrm>
                      </wpg:grpSpPr>
                      <wps:wsp>
                        <wps:cNvPr id="15" name="Right Triangle 15"/>
                        <wps:cNvSpPr/>
                        <wps:spPr>
                          <a:xfrm rot="13500000">
                            <a:off x="6778487" y="43732"/>
                            <a:ext cx="371475" cy="371475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1852654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107096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2367888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ight Triangle 14"/>
                        <wps:cNvSpPr/>
                        <wps:spPr>
                          <a:xfrm rot="2700000">
                            <a:off x="2706245" y="210"/>
                            <a:ext cx="371475" cy="371475"/>
                          </a:xfrm>
                          <a:prstGeom prst="rtTriangl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 descr="PRIVATE, WICHE WUE &amp; HBCU TRANSFER EXPLORATION"/>
                        <wps:cNvSpPr txBox="1">
                          <a:spLocks noChangeArrowheads="1"/>
                        </wps:cNvSpPr>
                        <wps:spPr bwMode="auto">
                          <a:xfrm>
                            <a:off x="2796655" y="-257600"/>
                            <a:ext cx="4188134" cy="94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5D89E" w14:textId="6A335231" w:rsidR="009E3760" w:rsidRPr="00A77FB9" w:rsidRDefault="00C12B13" w:rsidP="00551DF5">
                              <w:pPr>
                                <w:pStyle w:val="Heading1"/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</w:pPr>
                              <w:r w:rsidRPr="00A77FB9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>PRIVATE, WICHE WUE &amp; HBCU</w:t>
                              </w:r>
                              <w:r w:rsidR="002E484B" w:rsidRPr="00A77FB9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 xml:space="preserve"> TRANSFER</w:t>
                              </w:r>
                              <w:r w:rsidR="009E3760" w:rsidRPr="00A77FB9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0348DA" w:rsidRPr="00A77FB9">
                                <w:rPr>
                                  <w:rFonts w:ascii="Arial Black" w:hAnsi="Arial Black"/>
                                  <w:b/>
                                  <w:bCs/>
                                  <w:color w:val="000000" w:themeColor="text1"/>
                                  <w:sz w:val="34"/>
                                  <w:szCs w:val="34"/>
                                </w:rPr>
                                <w:t>EXPLORATION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787179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1041621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1296063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1550505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0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254442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508884" y="127221"/>
                            <a:ext cx="165735" cy="16573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948AD" id="Group 21" o:spid="_x0000_s1026" alt="&quot;&quot;" style="position:absolute;left:0;text-align:left;margin-left:106pt;margin-top:4.05pt;width:563pt;height:74.2pt;z-index:251706368;mso-width-relative:margin;mso-height-relative:margin" coordorigin=",-2576" coordsize="71499,9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15" o:spid="_x0000_s1027" type="#_x0000_t6" style="position:absolute;left:67784;top:437;width:3715;height:3715;rotation:-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" fillcolor="#7f7f7f [1612]" stroked="f" strokeweight="1pt"/>
                <v:oval id="Oval 9" o:spid="_x0000_s1028" style="position:absolute;left:18526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" fillcolor="#7f7f7f [1612]" stroked="f" strokeweight="1pt">
                  <v:stroke joinstyle="miter"/>
                </v:oval>
                <v:oval id="Oval 11" o:spid="_x0000_s1029" style="position:absolute;left:21070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" fillcolor="#a5a5a5 [2092]" stroked="f" strokeweight="1pt">
                  <v:stroke joinstyle="miter"/>
                </v:oval>
                <v:oval id="Oval 12" o:spid="_x0000_s1030" style="position:absolute;left:23678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" fillcolor="#bfbfbf [2412]" stroked="f" strokeweight="1pt">
                  <v:stroke joinstyle="miter"/>
                </v:oval>
                <v:shape id="Right Triangle 14" o:spid="_x0000_s1031" type="#_x0000_t6" style="position:absolute;left:27063;top:1;width:3714;height:3715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" fillcolor="#7f7f7f [161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alt="PRIVATE, WICHE WUE &amp; HBCU TRANSFER EXPLORATION" style="position:absolute;left:27966;top:-2576;width:41881;height:9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2A5D89E" w14:textId="6A335231" w:rsidR="009E3760" w:rsidRPr="00A77FB9" w:rsidRDefault="00C12B13" w:rsidP="00551DF5">
                        <w:pPr>
                          <w:pStyle w:val="Heading1"/>
                          <w:jc w:val="center"/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</w:pPr>
                        <w:r w:rsidRPr="00A77FB9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>PRIVATE, WICHE WUE &amp; HBCU</w:t>
                        </w:r>
                        <w:r w:rsidR="002E484B" w:rsidRPr="00A77FB9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 xml:space="preserve"> TRANSFER</w:t>
                        </w:r>
                        <w:r w:rsidR="009E3760" w:rsidRPr="00A77FB9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 xml:space="preserve"> </w:t>
                        </w:r>
                        <w:r w:rsidR="000348DA" w:rsidRPr="00A77FB9">
                          <w:rPr>
                            <w:rFonts w:ascii="Arial Black" w:hAnsi="Arial Black"/>
                            <w:b/>
                            <w:bCs/>
                            <w:color w:val="000000" w:themeColor="text1"/>
                            <w:sz w:val="34"/>
                            <w:szCs w:val="34"/>
                          </w:rPr>
                          <w:t>EXPLORATION</w:t>
                        </w:r>
                      </w:p>
                    </w:txbxContent>
                  </v:textbox>
                </v:shape>
                <v:oval id="Oval 4" o:spid="_x0000_s1033" style="position:absolute;left:7871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" fillcolor="#7f7f7f [1612]" stroked="f" strokeweight="1pt">
                  <v:stroke joinstyle="miter"/>
                </v:oval>
                <v:oval id="Oval 5" o:spid="_x0000_s1034" style="position:absolute;left:10416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" fillcolor="#a5a5a5 [2092]" stroked="f" strokeweight="1pt">
                  <v:stroke joinstyle="miter"/>
                </v:oval>
                <v:oval id="Oval 6" o:spid="_x0000_s1035" style="position:absolute;left:12960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" fillcolor="#bfbfbf [2412]" stroked="f" strokeweight="1pt">
                  <v:stroke joinstyle="miter"/>
                </v:oval>
                <v:oval id="Oval 7" o:spid="_x0000_s1036" style="position:absolute;left:15505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" fillcolor="#d8d8d8 [2732]" stroked="f" strokeweight="1pt">
                  <v:stroke joinstyle="miter"/>
                </v:oval>
                <v:oval id="Oval 17" o:spid="_x0000_s1037" style="position:absolute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" fillcolor="#a5a5a5 [2092]" stroked="f" strokeweight="1pt">
                  <v:stroke joinstyle="miter"/>
                </v:oval>
                <v:oval id="Oval 18" o:spid="_x0000_s1038" style="position:absolute;left:2544;top:1272;width:1657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" fillcolor="#bfbfbf [2412]" stroked="f" strokeweight="1pt">
                  <v:stroke joinstyle="miter"/>
                </v:oval>
                <v:oval id="Oval 19" o:spid="_x0000_s1039" style="position:absolute;left:5088;top:1272;width:1658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" fillcolor="#d8d8d8 [2732]" stroked="f" strokeweight="1pt">
                  <v:stroke joinstyle="miter"/>
                </v:oval>
              </v:group>
            </w:pict>
          </mc:Fallback>
        </mc:AlternateContent>
      </w:r>
      <w:r w:rsidR="00EA47FB">
        <w:rPr>
          <w:b/>
          <w:noProof/>
          <w:sz w:val="32"/>
          <w:szCs w:val="32"/>
        </w:rPr>
        <w:drawing>
          <wp:inline distT="0" distB="0" distL="0" distR="0" wp14:anchorId="5ED3CDE2" wp14:editId="3CF62834">
            <wp:extent cx="1708720" cy="926276"/>
            <wp:effectExtent l="0" t="0" r="0" b="1270"/>
            <wp:docPr id="2" name="Picture 2" descr="Norco Colleg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co Colleg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3" r="59076" b="13403"/>
                    <a:stretch/>
                  </pic:blipFill>
                  <pic:spPr bwMode="auto">
                    <a:xfrm>
                      <a:off x="0" y="0"/>
                      <a:ext cx="1708720" cy="92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10919E" w14:textId="5DB886CF" w:rsidR="006A1219" w:rsidRDefault="00AC0D23" w:rsidP="00270D77">
      <w:pPr>
        <w:ind w:hanging="450"/>
      </w:pPr>
      <w:r>
        <w:rPr>
          <w:noProof/>
        </w:rPr>
        <mc:AlternateContent>
          <mc:Choice Requires="wps">
            <w:drawing>
              <wp:inline distT="0" distB="0" distL="0" distR="0" wp14:anchorId="71011EF1" wp14:editId="182DED22">
                <wp:extent cx="9023985" cy="698500"/>
                <wp:effectExtent l="0" t="0" r="5715" b="6350"/>
                <wp:docPr id="8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98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2A9B7" w14:textId="3DE1676D" w:rsidR="006A1219" w:rsidRPr="00D17525" w:rsidRDefault="00CB2BFD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Explore </w:t>
                            </w:r>
                            <w:r w:rsidR="00B809EE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non-profit</w:t>
                            </w:r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private university (</w:t>
                            </w:r>
                            <w:hyperlink r:id="rId8" w:history="1">
                              <w:r w:rsidRPr="00DC764F">
                                <w:rPr>
                                  <w:rStyle w:val="Hyperlink"/>
                                  <w:rFonts w:ascii="Tw Cen MT" w:hAnsi="Tw Cen MT"/>
                                  <w:b/>
                                  <w:bCs/>
                                  <w:sz w:val="28"/>
                                  <w:szCs w:val="28"/>
                                </w:rPr>
                                <w:t>College Navigator</w:t>
                              </w:r>
                            </w:hyperlink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hyperlink r:id="rId9" w:history="1">
                              <w:r w:rsidRPr="00DB635C">
                                <w:rPr>
                                  <w:rStyle w:val="Hyperlink"/>
                                  <w:rFonts w:ascii="Tw Cen MT" w:hAnsi="Tw Cen MT"/>
                                  <w:b/>
                                  <w:bCs/>
                                  <w:sz w:val="28"/>
                                  <w:szCs w:val="28"/>
                                </w:rPr>
                                <w:t>BigFuture</w:t>
                              </w:r>
                            </w:hyperlink>
                            <w:r w:rsidR="00F415FD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hyperlink r:id="rId10" w:history="1">
                              <w:r w:rsidR="00F415FD" w:rsidRPr="000C5E47">
                                <w:rPr>
                                  <w:rStyle w:val="Hyperlink"/>
                                  <w:rFonts w:ascii="Tw Cen MT" w:hAnsi="Tw Cen MT"/>
                                  <w:b/>
                                  <w:bCs/>
                                  <w:sz w:val="28"/>
                                  <w:szCs w:val="28"/>
                                </w:rPr>
                                <w:t>Eureka</w:t>
                              </w:r>
                            </w:hyperlink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>),</w:t>
                            </w:r>
                            <w:r w:rsid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32702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DC764F"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non-California</w:t>
                            </w:r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Pr="00DC764F">
                                <w:rPr>
                                  <w:rStyle w:val="Hyperlink"/>
                                  <w:rFonts w:ascii="Tw Cen MT" w:hAnsi="Tw Cen MT"/>
                                  <w:b/>
                                  <w:bCs/>
                                  <w:sz w:val="28"/>
                                  <w:szCs w:val="28"/>
                                </w:rPr>
                                <w:t>WICHE WUE</w:t>
                              </w:r>
                            </w:hyperlink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school, and </w:t>
                            </w:r>
                            <w:r w:rsidR="00B809EE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CF4CD0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DC764F">
                              <w:rPr>
                                <w:rFonts w:ascii="Tw Cen MT" w:hAnsi="Tw Cen M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DC764F">
                                <w:rPr>
                                  <w:rStyle w:val="Hyperlink"/>
                                  <w:rFonts w:ascii="Tw Cen MT" w:hAnsi="Tw Cen MT"/>
                                  <w:b/>
                                  <w:bCs/>
                                  <w:sz w:val="28"/>
                                  <w:szCs w:val="28"/>
                                </w:rPr>
                                <w:t>HBCU</w:t>
                              </w:r>
                            </w:hyperlink>
                            <w:r w:rsidR="00D17525">
                              <w:rPr>
                                <w:szCs w:val="24"/>
                              </w:rPr>
                              <w:t xml:space="preserve"> </w:t>
                            </w:r>
                            <w:r w:rsidR="00705226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that offer your desired major</w:t>
                            </w:r>
                            <w:r w:rsidR="002E2267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. </w:t>
                            </w:r>
                            <w:r w:rsidR="004C2241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Then visit the</w:t>
                            </w:r>
                            <w:r w:rsidR="005F3FD5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ir</w:t>
                            </w:r>
                            <w:r w:rsidR="002F7F98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individual</w:t>
                            </w:r>
                            <w:r w:rsidR="004C2241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campus web</w:t>
                            </w:r>
                            <w:r w:rsidR="008B31F4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sites</w:t>
                            </w:r>
                            <w:r w:rsidR="00F9551B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</w:t>
                            </w:r>
                            <w:r w:rsidR="00A37892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for further exploration</w:t>
                            </w:r>
                            <w:r w:rsidR="00565720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to answer the questions below</w:t>
                            </w:r>
                            <w:r w:rsidR="00A37892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>.</w:t>
                            </w:r>
                            <w:r w:rsidR="00E903CC">
                              <w:rPr>
                                <w:rFonts w:ascii="Tw Cen MT" w:hAnsi="Tw Cen MT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011EF1" id="Text Box 2" o:spid="_x0000_s1040" type="#_x0000_t202" style="width:710.55pt;height: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" stroked="f">
                <v:textbox>
                  <w:txbxContent>
                    <w:p w14:paraId="58B2A9B7" w14:textId="3DE1676D" w:rsidR="006A1219" w:rsidRPr="00D17525" w:rsidRDefault="00CB2BFD">
                      <w:pPr>
                        <w:rPr>
                          <w:szCs w:val="24"/>
                        </w:rPr>
                      </w:pPr>
                      <w:r>
                        <w:rPr>
                          <w:rFonts w:ascii="Tw Cen MT" w:hAnsi="Tw Cen MT"/>
                          <w:b/>
                          <w:sz w:val="28"/>
                        </w:rPr>
                        <w:t xml:space="preserve">Explore </w:t>
                      </w:r>
                      <w:r w:rsidR="00B809EE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  <w:u w:val="single"/>
                        </w:rPr>
                        <w:t>non-profit</w:t>
                      </w:r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 private university (</w:t>
                      </w:r>
                      <w:hyperlink r:id="rId13" w:history="1">
                        <w:r w:rsidRPr="00DC764F">
                          <w:rPr>
                            <w:rStyle w:val="Hyperlink"/>
                            <w:rFonts w:ascii="Tw Cen MT" w:hAnsi="Tw Cen MT"/>
                            <w:b/>
                            <w:bCs/>
                            <w:sz w:val="28"/>
                            <w:szCs w:val="28"/>
                          </w:rPr>
                          <w:t>College Navigator</w:t>
                        </w:r>
                      </w:hyperlink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hyperlink r:id="rId14" w:history="1">
                        <w:r w:rsidRPr="00DB635C">
                          <w:rPr>
                            <w:rStyle w:val="Hyperlink"/>
                            <w:rFonts w:ascii="Tw Cen MT" w:hAnsi="Tw Cen MT"/>
                            <w:b/>
                            <w:bCs/>
                            <w:sz w:val="28"/>
                            <w:szCs w:val="28"/>
                          </w:rPr>
                          <w:t>BigFuture</w:t>
                        </w:r>
                      </w:hyperlink>
                      <w:r w:rsidR="00F415FD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hyperlink r:id="rId15" w:history="1">
                        <w:r w:rsidR="00F415FD" w:rsidRPr="000C5E47">
                          <w:rPr>
                            <w:rStyle w:val="Hyperlink"/>
                            <w:rFonts w:ascii="Tw Cen MT" w:hAnsi="Tw Cen MT"/>
                            <w:b/>
                            <w:bCs/>
                            <w:sz w:val="28"/>
                            <w:szCs w:val="28"/>
                          </w:rPr>
                          <w:t>Eureka</w:t>
                        </w:r>
                      </w:hyperlink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>),</w:t>
                      </w:r>
                      <w:r w:rsid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32702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a </w:t>
                      </w:r>
                      <w:r w:rsidR="00DC764F"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  <w:u w:val="single"/>
                        </w:rPr>
                        <w:t>non-California</w:t>
                      </w:r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hyperlink r:id="rId16" w:history="1">
                        <w:r w:rsidRPr="00DC764F">
                          <w:rPr>
                            <w:rStyle w:val="Hyperlink"/>
                            <w:rFonts w:ascii="Tw Cen MT" w:hAnsi="Tw Cen MT"/>
                            <w:b/>
                            <w:bCs/>
                            <w:sz w:val="28"/>
                            <w:szCs w:val="28"/>
                          </w:rPr>
                          <w:t>WICHE WUE</w:t>
                        </w:r>
                      </w:hyperlink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 school, and </w:t>
                      </w:r>
                      <w:r w:rsidR="00B809EE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CF4CD0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DC764F">
                        <w:rPr>
                          <w:rFonts w:ascii="Tw Cen MT" w:hAnsi="Tw Cen MT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hyperlink r:id="rId17" w:history="1">
                        <w:r w:rsidRPr="00DC764F">
                          <w:rPr>
                            <w:rStyle w:val="Hyperlink"/>
                            <w:rFonts w:ascii="Tw Cen MT" w:hAnsi="Tw Cen MT"/>
                            <w:b/>
                            <w:bCs/>
                            <w:sz w:val="28"/>
                            <w:szCs w:val="28"/>
                          </w:rPr>
                          <w:t>HBCU</w:t>
                        </w:r>
                      </w:hyperlink>
                      <w:r w:rsidR="00D17525">
                        <w:rPr>
                          <w:szCs w:val="24"/>
                        </w:rPr>
                        <w:t xml:space="preserve"> </w:t>
                      </w:r>
                      <w:r w:rsidR="00705226">
                        <w:rPr>
                          <w:rFonts w:ascii="Tw Cen MT" w:hAnsi="Tw Cen MT"/>
                          <w:b/>
                          <w:sz w:val="28"/>
                        </w:rPr>
                        <w:t>that offer your desired major</w:t>
                      </w:r>
                      <w:r w:rsidR="002E2267">
                        <w:rPr>
                          <w:rFonts w:ascii="Tw Cen MT" w:hAnsi="Tw Cen MT"/>
                          <w:b/>
                          <w:sz w:val="28"/>
                        </w:rPr>
                        <w:t xml:space="preserve">. </w:t>
                      </w:r>
                      <w:r w:rsidR="004C2241">
                        <w:rPr>
                          <w:rFonts w:ascii="Tw Cen MT" w:hAnsi="Tw Cen MT"/>
                          <w:b/>
                          <w:sz w:val="28"/>
                        </w:rPr>
                        <w:t>Then visit the</w:t>
                      </w:r>
                      <w:r w:rsidR="005F3FD5">
                        <w:rPr>
                          <w:rFonts w:ascii="Tw Cen MT" w:hAnsi="Tw Cen MT"/>
                          <w:b/>
                          <w:sz w:val="28"/>
                        </w:rPr>
                        <w:t>ir</w:t>
                      </w:r>
                      <w:r w:rsidR="002F7F98">
                        <w:rPr>
                          <w:rFonts w:ascii="Tw Cen MT" w:hAnsi="Tw Cen MT"/>
                          <w:b/>
                          <w:sz w:val="28"/>
                        </w:rPr>
                        <w:t xml:space="preserve"> individual</w:t>
                      </w:r>
                      <w:r w:rsidR="004C2241">
                        <w:rPr>
                          <w:rFonts w:ascii="Tw Cen MT" w:hAnsi="Tw Cen MT"/>
                          <w:b/>
                          <w:sz w:val="28"/>
                        </w:rPr>
                        <w:t xml:space="preserve"> campus web</w:t>
                      </w:r>
                      <w:r w:rsidR="008B31F4">
                        <w:rPr>
                          <w:rFonts w:ascii="Tw Cen MT" w:hAnsi="Tw Cen MT"/>
                          <w:b/>
                          <w:sz w:val="28"/>
                        </w:rPr>
                        <w:t>sites</w:t>
                      </w:r>
                      <w:r w:rsidR="00F9551B">
                        <w:rPr>
                          <w:rFonts w:ascii="Tw Cen MT" w:hAnsi="Tw Cen MT"/>
                          <w:b/>
                          <w:sz w:val="28"/>
                        </w:rPr>
                        <w:t xml:space="preserve"> </w:t>
                      </w:r>
                      <w:r w:rsidR="00A37892">
                        <w:rPr>
                          <w:rFonts w:ascii="Tw Cen MT" w:hAnsi="Tw Cen MT"/>
                          <w:b/>
                          <w:sz w:val="28"/>
                        </w:rPr>
                        <w:t>for further exploration</w:t>
                      </w:r>
                      <w:r w:rsidR="00565720">
                        <w:rPr>
                          <w:rFonts w:ascii="Tw Cen MT" w:hAnsi="Tw Cen MT"/>
                          <w:b/>
                          <w:sz w:val="28"/>
                        </w:rPr>
                        <w:t xml:space="preserve"> to answer the questions below</w:t>
                      </w:r>
                      <w:r w:rsidR="00A37892">
                        <w:rPr>
                          <w:rFonts w:ascii="Tw Cen MT" w:hAnsi="Tw Cen MT"/>
                          <w:b/>
                          <w:sz w:val="28"/>
                        </w:rPr>
                        <w:t>.</w:t>
                      </w:r>
                      <w:r w:rsidR="00E903CC">
                        <w:rPr>
                          <w:rFonts w:ascii="Tw Cen MT" w:hAnsi="Tw Cen MT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360" w:tblpY="225"/>
        <w:tblW w:w="13950" w:type="dxa"/>
        <w:tblLayout w:type="fixed"/>
        <w:tblLook w:val="04A0" w:firstRow="1" w:lastRow="0" w:firstColumn="1" w:lastColumn="0" w:noHBand="0" w:noVBand="1"/>
      </w:tblPr>
      <w:tblGrid>
        <w:gridCol w:w="3239"/>
        <w:gridCol w:w="237"/>
        <w:gridCol w:w="3274"/>
        <w:gridCol w:w="270"/>
        <w:gridCol w:w="3330"/>
        <w:gridCol w:w="270"/>
        <w:gridCol w:w="3330"/>
      </w:tblGrid>
      <w:tr w:rsidR="002319C2" w14:paraId="4985280A" w14:textId="77777777" w:rsidTr="005C70DF">
        <w:trPr>
          <w:trHeight w:val="288"/>
          <w:tblHeader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14:paraId="549C68EE" w14:textId="4C2973DE" w:rsidR="000348DA" w:rsidRDefault="000348DA" w:rsidP="002319C2"/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0F724F60" w14:textId="77777777" w:rsidR="000348DA" w:rsidRDefault="000348DA" w:rsidP="002319C2"/>
        </w:tc>
        <w:tc>
          <w:tcPr>
            <w:tcW w:w="3274" w:type="dxa"/>
            <w:shd w:val="clear" w:color="auto" w:fill="D9D9D9" w:themeFill="background1" w:themeFillShade="D9"/>
            <w:vAlign w:val="center"/>
          </w:tcPr>
          <w:p w14:paraId="70A143D8" w14:textId="56D2AE3C" w:rsidR="000348DA" w:rsidRPr="00EB69A0" w:rsidRDefault="00C12B13" w:rsidP="00EB69A0">
            <w:pPr>
              <w:pStyle w:val="Heading2"/>
              <w:jc w:val="center"/>
              <w:rPr>
                <w:rFonts w:ascii="Tw Cen MT" w:hAnsi="Tw Cen MT"/>
                <w:b/>
                <w:bCs/>
                <w:sz w:val="32"/>
                <w:szCs w:val="32"/>
              </w:rPr>
            </w:pPr>
            <w:r w:rsidRPr="00EB69A0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PRIVATE</w:t>
            </w:r>
            <w:r w:rsidR="000348DA" w:rsidRPr="00EB69A0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EB69A0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SCHOOL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5B4B96A" w14:textId="77777777" w:rsidR="000348DA" w:rsidRPr="00C5772C" w:rsidRDefault="000348DA" w:rsidP="002319C2">
            <w:pPr>
              <w:jc w:val="center"/>
              <w:rPr>
                <w:rFonts w:ascii="Tw Cen MT" w:hAnsi="Tw Cen MT"/>
                <w:b/>
                <w:sz w:val="32"/>
                <w:szCs w:val="24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1BEEBB67" w14:textId="62A5FE49" w:rsidR="000348DA" w:rsidRPr="00EB69A0" w:rsidRDefault="00C12B13" w:rsidP="00EB69A0">
            <w:pPr>
              <w:pStyle w:val="Heading2"/>
              <w:jc w:val="center"/>
              <w:rPr>
                <w:rFonts w:ascii="Tw Cen MT" w:hAnsi="Tw Cen MT"/>
                <w:b/>
                <w:bCs/>
                <w:sz w:val="32"/>
                <w:szCs w:val="32"/>
              </w:rPr>
            </w:pPr>
            <w:r w:rsidRPr="00EB69A0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NON-CA WICHE WUE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30981BDC" w14:textId="77777777" w:rsidR="000348DA" w:rsidRPr="00C5772C" w:rsidRDefault="000348DA" w:rsidP="002319C2">
            <w:pPr>
              <w:jc w:val="center"/>
              <w:rPr>
                <w:rFonts w:ascii="Tw Cen MT" w:hAnsi="Tw Cen MT"/>
                <w:b/>
                <w:sz w:val="32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0AE22" w14:textId="7B7A7048" w:rsidR="000348DA" w:rsidRPr="00EB69A0" w:rsidRDefault="00C12B13" w:rsidP="00EB69A0">
            <w:pPr>
              <w:pStyle w:val="Heading2"/>
              <w:jc w:val="center"/>
              <w:rPr>
                <w:rFonts w:ascii="Tw Cen MT" w:hAnsi="Tw Cen MT"/>
                <w:b/>
                <w:bCs/>
                <w:sz w:val="32"/>
                <w:szCs w:val="32"/>
              </w:rPr>
            </w:pPr>
            <w:r w:rsidRPr="00EB69A0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HBCU</w:t>
            </w:r>
          </w:p>
        </w:tc>
      </w:tr>
      <w:tr w:rsidR="002319C2" w14:paraId="56627FEA" w14:textId="77777777" w:rsidTr="005C70DF">
        <w:trPr>
          <w:trHeight w:val="720"/>
        </w:trPr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14:paraId="32F7AC27" w14:textId="5EA325D3" w:rsidR="000348DA" w:rsidRDefault="000348DA" w:rsidP="002319C2"/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14:paraId="6294271D" w14:textId="77777777" w:rsidR="000348DA" w:rsidRDefault="000348DA" w:rsidP="002319C2"/>
        </w:tc>
        <w:tc>
          <w:tcPr>
            <w:tcW w:w="3274" w:type="dxa"/>
            <w:vAlign w:val="center"/>
          </w:tcPr>
          <w:p w14:paraId="280DE38A" w14:textId="77777777" w:rsidR="000348DA" w:rsidRPr="00B83B9A" w:rsidRDefault="003C2877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Name</w:t>
            </w:r>
          </w:p>
          <w:p w14:paraId="5E541880" w14:textId="19D49B77" w:rsidR="003C2877" w:rsidRPr="00C5772C" w:rsidRDefault="00B83B9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5B3CDEFC" w14:textId="77777777" w:rsidR="000348DA" w:rsidRPr="00C5772C" w:rsidRDefault="000348D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30" w:type="dxa"/>
            <w:vAlign w:val="center"/>
          </w:tcPr>
          <w:p w14:paraId="1DB6F36D" w14:textId="77777777" w:rsidR="000348DA" w:rsidRPr="00B83B9A" w:rsidRDefault="00B83B9A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Name</w:t>
            </w:r>
          </w:p>
          <w:p w14:paraId="34EFF977" w14:textId="65470E5A" w:rsidR="00B83B9A" w:rsidRPr="00C5772C" w:rsidRDefault="00B83B9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center"/>
          </w:tcPr>
          <w:p w14:paraId="7542183A" w14:textId="77777777" w:rsidR="000348DA" w:rsidRPr="00C5772C" w:rsidRDefault="000348D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2ABD1494" w14:textId="77777777" w:rsidR="000348DA" w:rsidRPr="00B83B9A" w:rsidRDefault="00B83B9A" w:rsidP="002319C2">
            <w:pPr>
              <w:jc w:val="center"/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 xml:space="preserve">Name </w:t>
            </w:r>
          </w:p>
          <w:p w14:paraId="6F5CCE48" w14:textId="13C3D34A" w:rsidR="00B83B9A" w:rsidRPr="00C5772C" w:rsidRDefault="00B83B9A" w:rsidP="002319C2">
            <w:pPr>
              <w:jc w:val="center"/>
              <w:rPr>
                <w:rFonts w:ascii="Tw Cen MT" w:hAnsi="Tw Cen MT"/>
                <w:b/>
                <w:color w:val="000000" w:themeColor="text1"/>
                <w:sz w:val="32"/>
                <w:szCs w:val="32"/>
              </w:rPr>
            </w:pPr>
            <w:r w:rsidRPr="00B83B9A">
              <w:rPr>
                <w:rFonts w:ascii="Tw Cen MT" w:hAnsi="Tw Cen MT"/>
                <w:bCs/>
                <w:color w:val="000000" w:themeColor="text1"/>
                <w:sz w:val="32"/>
                <w:szCs w:val="32"/>
              </w:rPr>
              <w:t>City</w:t>
            </w:r>
          </w:p>
        </w:tc>
      </w:tr>
      <w:tr w:rsidR="00EC77ED" w14:paraId="06AF298B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7DEDDF2F" w14:textId="54392718" w:rsidR="00EC77ED" w:rsidRDefault="00EC77ED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Copy and past</w:t>
            </w:r>
            <w:r w:rsidR="00574B58">
              <w:rPr>
                <w:rFonts w:ascii="Tw Cen MT" w:hAnsi="Tw Cen MT"/>
                <w:b/>
                <w:sz w:val="28"/>
              </w:rPr>
              <w:t>e</w:t>
            </w:r>
            <w:r>
              <w:rPr>
                <w:rFonts w:ascii="Tw Cen MT" w:hAnsi="Tw Cen MT"/>
                <w:b/>
                <w:sz w:val="28"/>
              </w:rPr>
              <w:t xml:space="preserve"> the URL for their College Catalog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9980E21" w14:textId="77777777" w:rsidR="00EC77ED" w:rsidRDefault="00EC77ED" w:rsidP="002319C2"/>
        </w:tc>
        <w:tc>
          <w:tcPr>
            <w:tcW w:w="3274" w:type="dxa"/>
            <w:vAlign w:val="center"/>
          </w:tcPr>
          <w:p w14:paraId="4962CBCC" w14:textId="77777777" w:rsidR="00EC77ED" w:rsidRDefault="00EC77ED" w:rsidP="001A2E99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E3139B5" w14:textId="77777777" w:rsidR="00EC77ED" w:rsidRPr="00C5772C" w:rsidRDefault="00EC77ED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17FC478" w14:textId="77777777" w:rsidR="00EC77ED" w:rsidRDefault="00EC77ED" w:rsidP="001A2E99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DA12934" w14:textId="77777777" w:rsidR="00EC77ED" w:rsidRPr="00C5772C" w:rsidRDefault="00EC77ED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3AB6823D" w14:textId="77777777" w:rsidR="00EC77ED" w:rsidRDefault="00EC77ED" w:rsidP="001A2E99">
            <w:pPr>
              <w:rPr>
                <w:rFonts w:ascii="Tw Cen MT" w:hAnsi="Tw Cen MT"/>
              </w:rPr>
            </w:pPr>
          </w:p>
        </w:tc>
      </w:tr>
      <w:tr w:rsidR="002319C2" w14:paraId="60EEA364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50B9B5AD" w14:textId="16B272F6" w:rsidR="002319C2" w:rsidRPr="00C5772C" w:rsidRDefault="00FE30DA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Interested Majors &amp; Concentrations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7F7B8775" w14:textId="77777777" w:rsidR="002319C2" w:rsidRDefault="002319C2" w:rsidP="002319C2"/>
        </w:tc>
        <w:tc>
          <w:tcPr>
            <w:tcW w:w="3274" w:type="dxa"/>
            <w:vAlign w:val="center"/>
          </w:tcPr>
          <w:p w14:paraId="57EC138F" w14:textId="77777777" w:rsidR="001A2E99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6B7432C" w14:textId="77777777" w:rsidR="001A2E9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27BC878" w14:textId="2C557F1A" w:rsidR="006A121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1C6514C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6F9DA6A" w14:textId="77777777" w:rsidR="001A2E99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A3D09C6" w14:textId="77777777" w:rsidR="001A2E9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2E17716E" w14:textId="32ACAEAC" w:rsidR="002319C2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46757A2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5B5C9BD" w14:textId="77777777" w:rsidR="001A2E99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4A09158D" w14:textId="77777777" w:rsidR="001A2E99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7E9D71E" w14:textId="598C9D69" w:rsidR="002319C2" w:rsidRPr="00C5772C" w:rsidRDefault="001A2E99" w:rsidP="001A2E9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5036D5" w14:paraId="12361EA9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76DB4DF9" w14:textId="0B0CAA0C" w:rsidR="005036D5" w:rsidRDefault="006371E1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M</w:t>
            </w:r>
            <w:r w:rsidR="00AD23C7">
              <w:rPr>
                <w:rFonts w:ascii="Tw Cen MT" w:hAnsi="Tw Cen MT"/>
                <w:b/>
                <w:sz w:val="28"/>
              </w:rPr>
              <w:t>inimum</w:t>
            </w:r>
            <w:r w:rsidR="005036D5">
              <w:rPr>
                <w:rFonts w:ascii="Tw Cen MT" w:hAnsi="Tw Cen MT"/>
                <w:b/>
                <w:sz w:val="28"/>
              </w:rPr>
              <w:t xml:space="preserve"> </w:t>
            </w:r>
            <w:r>
              <w:rPr>
                <w:rFonts w:ascii="Tw Cen MT" w:hAnsi="Tw Cen MT"/>
                <w:b/>
                <w:sz w:val="28"/>
              </w:rPr>
              <w:t xml:space="preserve">transfer </w:t>
            </w:r>
            <w:r w:rsidR="005036D5">
              <w:rPr>
                <w:rFonts w:ascii="Tw Cen MT" w:hAnsi="Tw Cen MT"/>
                <w:b/>
                <w:sz w:val="28"/>
              </w:rPr>
              <w:t>GPAs</w:t>
            </w:r>
            <w:r>
              <w:rPr>
                <w:rFonts w:ascii="Tw Cen MT" w:hAnsi="Tw Cen MT"/>
                <w:b/>
                <w:sz w:val="28"/>
              </w:rPr>
              <w:t xml:space="preserve"> for the school/major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564B34C1" w14:textId="77777777" w:rsidR="005036D5" w:rsidRDefault="005036D5" w:rsidP="002319C2"/>
        </w:tc>
        <w:tc>
          <w:tcPr>
            <w:tcW w:w="3274" w:type="dxa"/>
            <w:vAlign w:val="center"/>
          </w:tcPr>
          <w:p w14:paraId="6C211911" w14:textId="77777777" w:rsidR="007A0D80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4CCB81C2" w14:textId="77777777" w:rsidR="007A0D80" w:rsidRPr="00C5772C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1E33AE27" w14:textId="363DCE90" w:rsidR="005036D5" w:rsidRPr="00C5772C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FACC012" w14:textId="77777777" w:rsidR="005036D5" w:rsidRPr="00C5772C" w:rsidRDefault="005036D5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C2A310B" w14:textId="77777777" w:rsidR="007A0D80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79A85ED1" w14:textId="77777777" w:rsidR="007A0D80" w:rsidRPr="00C5772C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61514B54" w14:textId="4B4A6073" w:rsidR="005036D5" w:rsidRPr="00C5772C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6C3B8B9" w14:textId="77777777" w:rsidR="005036D5" w:rsidRPr="00C5772C" w:rsidRDefault="005036D5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F630499" w14:textId="77777777" w:rsidR="007A0D80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4B46635" w14:textId="77777777" w:rsidR="007A0D80" w:rsidRPr="00C5772C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1D925791" w14:textId="67C1C635" w:rsidR="005036D5" w:rsidRPr="00C5772C" w:rsidRDefault="007A0D80" w:rsidP="007A0D80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2319C2" w14:paraId="7ED34131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3D9F0268" w14:textId="7DC9E360" w:rsidR="002319C2" w:rsidRPr="00C5772C" w:rsidRDefault="001B1987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 xml:space="preserve">Number of </w:t>
            </w:r>
            <w:r w:rsidR="007D3392" w:rsidRPr="001B1987">
              <w:rPr>
                <w:rFonts w:ascii="Tw Cen MT" w:hAnsi="Tw Cen MT"/>
                <w:b/>
                <w:i/>
                <w:iCs/>
                <w:sz w:val="28"/>
              </w:rPr>
              <w:t xml:space="preserve">Undergraduate </w:t>
            </w:r>
            <w:r>
              <w:rPr>
                <w:rFonts w:ascii="Tw Cen MT" w:hAnsi="Tw Cen MT"/>
                <w:b/>
                <w:sz w:val="28"/>
              </w:rPr>
              <w:t>Students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182C34CA" w14:textId="33301906" w:rsidR="002319C2" w:rsidRDefault="002319C2" w:rsidP="002319C2"/>
        </w:tc>
        <w:tc>
          <w:tcPr>
            <w:tcW w:w="3274" w:type="dxa"/>
            <w:vAlign w:val="center"/>
          </w:tcPr>
          <w:p w14:paraId="59BFFC0E" w14:textId="77777777" w:rsidR="002319C2" w:rsidRPr="00C5772C" w:rsidRDefault="002319C2" w:rsidP="00B2324E">
            <w:pPr>
              <w:rPr>
                <w:rFonts w:ascii="Tw Cen MT" w:hAnsi="Tw Cen MT"/>
              </w:rPr>
            </w:pPr>
          </w:p>
          <w:p w14:paraId="6108339F" w14:textId="77777777" w:rsidR="006A1219" w:rsidRPr="00C5772C" w:rsidRDefault="006A1219" w:rsidP="00B2324E">
            <w:pPr>
              <w:rPr>
                <w:rFonts w:ascii="Tw Cen MT" w:hAnsi="Tw Cen MT"/>
              </w:rPr>
            </w:pPr>
          </w:p>
          <w:p w14:paraId="42D83F6C" w14:textId="353583A5" w:rsidR="006A1219" w:rsidRPr="00C5772C" w:rsidRDefault="006A1219" w:rsidP="00B2324E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D05F210" w14:textId="5A96C624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5F30632" w14:textId="0BFEA6FE" w:rsidR="002319C2" w:rsidRPr="00C5772C" w:rsidRDefault="002319C2" w:rsidP="00B2324E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67417FEF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3ACFF83" w14:textId="77777777" w:rsidR="002319C2" w:rsidRPr="00C5772C" w:rsidRDefault="002319C2" w:rsidP="00B2324E">
            <w:pPr>
              <w:rPr>
                <w:rFonts w:ascii="Tw Cen MT" w:hAnsi="Tw Cen MT"/>
              </w:rPr>
            </w:pPr>
          </w:p>
        </w:tc>
      </w:tr>
      <w:tr w:rsidR="002319C2" w14:paraId="776D33F2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238F03F1" w14:textId="6EEEEC09" w:rsidR="002319C2" w:rsidRPr="00C5772C" w:rsidRDefault="00B8324C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List</w:t>
            </w:r>
            <w:r w:rsidR="00653197">
              <w:rPr>
                <w:rFonts w:ascii="Tw Cen MT" w:hAnsi="Tw Cen MT"/>
                <w:b/>
                <w:sz w:val="28"/>
              </w:rPr>
              <w:t xml:space="preserve"> 3 support services you would utilize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096F66A" w14:textId="77777777" w:rsidR="002319C2" w:rsidRDefault="002319C2" w:rsidP="002319C2"/>
        </w:tc>
        <w:tc>
          <w:tcPr>
            <w:tcW w:w="3274" w:type="dxa"/>
            <w:vAlign w:val="center"/>
          </w:tcPr>
          <w:p w14:paraId="34809B01" w14:textId="75A5796D" w:rsidR="002319C2" w:rsidRDefault="00653197" w:rsidP="00B2324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683051B1" w14:textId="3C3C8EA5" w:rsidR="00653197" w:rsidRPr="00C5772C" w:rsidRDefault="00653197" w:rsidP="00B2324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37E6F422" w14:textId="7D35582B" w:rsidR="006A1219" w:rsidRPr="00C5772C" w:rsidRDefault="00653197" w:rsidP="00B2324E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2307F6A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454EBF6E" w14:textId="77777777" w:rsidR="00653197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7912AEFB" w14:textId="77777777" w:rsidR="00653197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2CCDE796" w14:textId="5CCFD316" w:rsidR="002319C2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23A34EA" w14:textId="77777777" w:rsidR="002319C2" w:rsidRPr="00C5772C" w:rsidRDefault="002319C2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BE1CF3B" w14:textId="77777777" w:rsidR="00653197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0D7D4EA" w14:textId="77777777" w:rsidR="00653197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0F8188E3" w14:textId="430FDD9D" w:rsidR="002319C2" w:rsidRPr="00C5772C" w:rsidRDefault="00653197" w:rsidP="00653197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C16E41" w14:paraId="00C0A8D4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7713E192" w14:textId="430BD180" w:rsidR="00C16E41" w:rsidRPr="00C5772C" w:rsidRDefault="00C16E41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Support services and scholarships for transfers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50C19780" w14:textId="77777777" w:rsidR="00C16E41" w:rsidRDefault="00C16E41" w:rsidP="002319C2"/>
        </w:tc>
        <w:tc>
          <w:tcPr>
            <w:tcW w:w="3274" w:type="dxa"/>
            <w:vAlign w:val="center"/>
          </w:tcPr>
          <w:p w14:paraId="32EBE359" w14:textId="5770AC3A" w:rsidR="00C16E41" w:rsidRPr="00C5772C" w:rsidRDefault="00C16E41" w:rsidP="00B2324E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E7DAD9E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C63DD05" w14:textId="4E737002" w:rsidR="00C16E41" w:rsidRPr="00C5772C" w:rsidRDefault="00C16E41" w:rsidP="0039690C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E22D0E7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CB682B1" w14:textId="433C9D3B" w:rsidR="00C16E41" w:rsidRPr="00C5772C" w:rsidRDefault="00C16E41" w:rsidP="0039690C">
            <w:pPr>
              <w:rPr>
                <w:rFonts w:ascii="Tw Cen MT" w:hAnsi="Tw Cen MT"/>
              </w:rPr>
            </w:pPr>
          </w:p>
        </w:tc>
      </w:tr>
      <w:tr w:rsidR="00D45C20" w14:paraId="33BA4512" w14:textId="77777777" w:rsidTr="005C70DF">
        <w:trPr>
          <w:trHeight w:val="74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7F200728" w14:textId="5CB779DA" w:rsidR="00D45C20" w:rsidRDefault="00D45C20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Is on-campus housing guaranteed</w:t>
            </w:r>
            <w:r w:rsidR="00925A94">
              <w:rPr>
                <w:rFonts w:ascii="Tw Cen MT" w:hAnsi="Tw Cen MT"/>
                <w:b/>
                <w:sz w:val="28"/>
              </w:rPr>
              <w:t xml:space="preserve"> for transfers?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ABF8132" w14:textId="77777777" w:rsidR="00D45C20" w:rsidRDefault="00D45C20" w:rsidP="002319C2"/>
        </w:tc>
        <w:tc>
          <w:tcPr>
            <w:tcW w:w="3274" w:type="dxa"/>
            <w:vAlign w:val="center"/>
          </w:tcPr>
          <w:p w14:paraId="0AFBEDD2" w14:textId="17E92814" w:rsidR="009405A5" w:rsidRPr="00C5772C" w:rsidRDefault="00270D77" w:rsidP="009405A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9309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5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05A5">
              <w:rPr>
                <w:rFonts w:ascii="Tw Cen MT" w:eastAsia="MS Gothic" w:hAnsi="Tw Cen MT"/>
              </w:rPr>
              <w:t xml:space="preserve"> </w:t>
            </w:r>
            <w:r w:rsidR="003F3E77">
              <w:rPr>
                <w:rFonts w:ascii="Tw Cen MT" w:eastAsia="MS Gothic" w:hAnsi="Tw Cen MT"/>
              </w:rPr>
              <w:t>Yes,</w:t>
            </w:r>
            <w:r w:rsidR="005535C0">
              <w:rPr>
                <w:rFonts w:ascii="Tw Cen MT" w:eastAsia="MS Gothic" w:hAnsi="Tw Cen MT"/>
              </w:rPr>
              <w:t xml:space="preserve"> For how Long?</w:t>
            </w:r>
          </w:p>
          <w:p w14:paraId="7DDF3F5E" w14:textId="4F2E5994" w:rsidR="009405A5" w:rsidRPr="00C5772C" w:rsidRDefault="00270D77" w:rsidP="009405A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5882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5A5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05A5" w:rsidRPr="00C5772C">
              <w:rPr>
                <w:rFonts w:ascii="Tw Cen MT" w:eastAsia="MS Gothic" w:hAnsi="Tw Cen MT"/>
              </w:rPr>
              <w:t xml:space="preserve"> </w:t>
            </w:r>
            <w:r w:rsidR="005535C0">
              <w:rPr>
                <w:rFonts w:ascii="Tw Cen MT" w:eastAsia="MS Gothic" w:hAnsi="Tw Cen MT"/>
              </w:rPr>
              <w:t>No</w:t>
            </w:r>
          </w:p>
          <w:p w14:paraId="6FCC11C9" w14:textId="77777777" w:rsidR="00D45C20" w:rsidRDefault="00D45C20" w:rsidP="005E5012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2D335D3" w14:textId="77777777" w:rsidR="00D45C20" w:rsidRPr="00C5772C" w:rsidRDefault="00D45C20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7B41E078" w14:textId="335FE41D" w:rsidR="009356E3" w:rsidRPr="00C5772C" w:rsidRDefault="00270D77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35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6E3">
              <w:rPr>
                <w:rFonts w:ascii="Tw Cen MT" w:eastAsia="MS Gothic" w:hAnsi="Tw Cen MT"/>
              </w:rPr>
              <w:t xml:space="preserve"> </w:t>
            </w:r>
            <w:r w:rsidR="003F3E77">
              <w:rPr>
                <w:rFonts w:ascii="Tw Cen MT" w:eastAsia="MS Gothic" w:hAnsi="Tw Cen MT"/>
              </w:rPr>
              <w:t>Yes,</w:t>
            </w:r>
            <w:r w:rsidR="009356E3">
              <w:rPr>
                <w:rFonts w:ascii="Tw Cen MT" w:eastAsia="MS Gothic" w:hAnsi="Tw Cen MT"/>
              </w:rPr>
              <w:t xml:space="preserve"> For how Long?</w:t>
            </w:r>
          </w:p>
          <w:p w14:paraId="294D4CE3" w14:textId="77777777" w:rsidR="009356E3" w:rsidRPr="00C5772C" w:rsidRDefault="00270D77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7840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56E3" w:rsidRPr="00C5772C">
              <w:rPr>
                <w:rFonts w:ascii="Tw Cen MT" w:eastAsia="MS Gothic" w:hAnsi="Tw Cen MT"/>
              </w:rPr>
              <w:t xml:space="preserve"> </w:t>
            </w:r>
            <w:r w:rsidR="009356E3">
              <w:rPr>
                <w:rFonts w:ascii="Tw Cen MT" w:eastAsia="MS Gothic" w:hAnsi="Tw Cen MT"/>
              </w:rPr>
              <w:t>No</w:t>
            </w:r>
          </w:p>
          <w:p w14:paraId="7BC47F0B" w14:textId="77777777" w:rsidR="00D45C20" w:rsidRDefault="00D45C20" w:rsidP="005E5012">
            <w:pPr>
              <w:rPr>
                <w:rFonts w:ascii="Tw Cen MT" w:hAnsi="Tw Cen MT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C4ACD53" w14:textId="77777777" w:rsidR="00D45C20" w:rsidRPr="00C5772C" w:rsidRDefault="00D45C20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28DBE7B" w14:textId="36D0D383" w:rsidR="009356E3" w:rsidRPr="00C5772C" w:rsidRDefault="00270D77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72287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56E3">
              <w:rPr>
                <w:rFonts w:ascii="Tw Cen MT" w:eastAsia="MS Gothic" w:hAnsi="Tw Cen MT"/>
              </w:rPr>
              <w:t xml:space="preserve"> </w:t>
            </w:r>
            <w:r w:rsidR="003F3E77">
              <w:rPr>
                <w:rFonts w:ascii="Tw Cen MT" w:eastAsia="MS Gothic" w:hAnsi="Tw Cen MT"/>
              </w:rPr>
              <w:t>Yes,</w:t>
            </w:r>
            <w:r w:rsidR="009356E3">
              <w:rPr>
                <w:rFonts w:ascii="Tw Cen MT" w:eastAsia="MS Gothic" w:hAnsi="Tw Cen MT"/>
              </w:rPr>
              <w:t xml:space="preserve"> For how Long?</w:t>
            </w:r>
          </w:p>
          <w:p w14:paraId="22D1606F" w14:textId="77777777" w:rsidR="009356E3" w:rsidRPr="00C5772C" w:rsidRDefault="00270D77" w:rsidP="009356E3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205426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6E3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56E3" w:rsidRPr="00C5772C">
              <w:rPr>
                <w:rFonts w:ascii="Tw Cen MT" w:eastAsia="MS Gothic" w:hAnsi="Tw Cen MT"/>
              </w:rPr>
              <w:t xml:space="preserve"> </w:t>
            </w:r>
            <w:r w:rsidR="009356E3">
              <w:rPr>
                <w:rFonts w:ascii="Tw Cen MT" w:eastAsia="MS Gothic" w:hAnsi="Tw Cen MT"/>
              </w:rPr>
              <w:t>No</w:t>
            </w:r>
          </w:p>
          <w:p w14:paraId="1CB3AB2B" w14:textId="77777777" w:rsidR="00D45C20" w:rsidRDefault="00D45C20" w:rsidP="005E5012">
            <w:pPr>
              <w:rPr>
                <w:rFonts w:ascii="Tw Cen MT" w:hAnsi="Tw Cen MT"/>
              </w:rPr>
            </w:pPr>
          </w:p>
        </w:tc>
      </w:tr>
      <w:tr w:rsidR="008A17FF" w14:paraId="49405497" w14:textId="77777777" w:rsidTr="005C70DF">
        <w:trPr>
          <w:trHeight w:val="74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1D14DF2E" w14:textId="56FDBBCA" w:rsidR="008A17FF" w:rsidRDefault="008A17FF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>List 3 student organizations</w:t>
            </w:r>
            <w:r w:rsidR="00CD448C">
              <w:rPr>
                <w:rFonts w:ascii="Tw Cen MT" w:hAnsi="Tw Cen MT"/>
                <w:b/>
                <w:sz w:val="28"/>
              </w:rPr>
              <w:t xml:space="preserve"> </w:t>
            </w:r>
            <w:r>
              <w:rPr>
                <w:rFonts w:ascii="Tw Cen MT" w:hAnsi="Tw Cen MT"/>
                <w:b/>
                <w:sz w:val="28"/>
              </w:rPr>
              <w:t>you would be interested in joining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44C2AD18" w14:textId="77777777" w:rsidR="008A17FF" w:rsidRDefault="008A17FF" w:rsidP="002319C2"/>
        </w:tc>
        <w:tc>
          <w:tcPr>
            <w:tcW w:w="3274" w:type="dxa"/>
            <w:vAlign w:val="center"/>
          </w:tcPr>
          <w:p w14:paraId="27EC30D0" w14:textId="77777777" w:rsidR="005E5012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2B1950D7" w14:textId="77777777" w:rsidR="005E5012" w:rsidRPr="00C5772C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B775332" w14:textId="053F0134" w:rsidR="008A17FF" w:rsidRDefault="005E5012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BBFB16E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D1DEB1A" w14:textId="77777777" w:rsidR="005E5012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5FD11BA9" w14:textId="77777777" w:rsidR="005E5012" w:rsidRPr="00C5772C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7406A3FF" w14:textId="741F0CB7" w:rsidR="008A17FF" w:rsidRDefault="005E5012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DCE6213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637BF04" w14:textId="77777777" w:rsidR="005E5012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03A7E415" w14:textId="77777777" w:rsidR="005E5012" w:rsidRPr="00C5772C" w:rsidRDefault="005E5012" w:rsidP="005E501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3195573C" w14:textId="5AE5B51F" w:rsidR="008A17FF" w:rsidRDefault="005E5012" w:rsidP="005E5012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8A17FF" w14:paraId="44B24870" w14:textId="77777777" w:rsidTr="005C70DF">
        <w:trPr>
          <w:trHeight w:val="74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0DC453C3" w14:textId="3116AFFD" w:rsidR="008A17FF" w:rsidRPr="00296D34" w:rsidRDefault="00435918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bCs/>
                <w:sz w:val="28"/>
                <w:szCs w:val="32"/>
              </w:rPr>
              <w:t>L</w:t>
            </w:r>
            <w:r w:rsidR="00D03CB6">
              <w:rPr>
                <w:rFonts w:ascii="Tw Cen MT" w:hAnsi="Tw Cen MT"/>
                <w:b/>
                <w:bCs/>
                <w:sz w:val="28"/>
                <w:szCs w:val="32"/>
              </w:rPr>
              <w:t>ist</w:t>
            </w:r>
            <w:r w:rsidR="00296D34" w:rsidRPr="00296D34">
              <w:rPr>
                <w:rFonts w:ascii="Tw Cen MT" w:hAnsi="Tw Cen MT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Tw Cen MT" w:hAnsi="Tw Cen MT"/>
                <w:b/>
                <w:bCs/>
                <w:sz w:val="28"/>
                <w:szCs w:val="32"/>
              </w:rPr>
              <w:t>3</w:t>
            </w:r>
            <w:r w:rsidR="00296D34" w:rsidRPr="00296D34">
              <w:rPr>
                <w:rFonts w:ascii="Tw Cen MT" w:hAnsi="Tw Cen MT"/>
                <w:b/>
                <w:bCs/>
                <w:sz w:val="28"/>
                <w:szCs w:val="32"/>
              </w:rPr>
              <w:t xml:space="preserve"> places/buildings you would most like to see </w:t>
            </w:r>
            <w:r w:rsidR="00296D34" w:rsidRPr="00D03CB6">
              <w:rPr>
                <w:rFonts w:ascii="Tw Cen MT" w:hAnsi="Tw Cen MT"/>
                <w:b/>
                <w:bCs/>
                <w:sz w:val="28"/>
                <w:szCs w:val="32"/>
                <w:u w:val="single"/>
              </w:rPr>
              <w:t>and explain why</w:t>
            </w:r>
            <w:r w:rsidR="00296D34" w:rsidRPr="00296D34">
              <w:rPr>
                <w:rFonts w:ascii="Tw Cen MT" w:hAnsi="Tw Cen MT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3FCE19C2" w14:textId="77777777" w:rsidR="008A17FF" w:rsidRDefault="008A17FF" w:rsidP="002319C2"/>
        </w:tc>
        <w:tc>
          <w:tcPr>
            <w:tcW w:w="3274" w:type="dxa"/>
            <w:vAlign w:val="center"/>
          </w:tcPr>
          <w:p w14:paraId="6CA5CD4A" w14:textId="77777777" w:rsidR="00D03CB6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2FC18CF0" w14:textId="77777777" w:rsidR="00D03CB6" w:rsidRPr="00C5772C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60BF10F9" w14:textId="2F48B32C" w:rsidR="008A17FF" w:rsidRDefault="00D03CB6" w:rsidP="00D03CB6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CFB1712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130E6C9D" w14:textId="77777777" w:rsidR="00D03CB6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2B697D68" w14:textId="77777777" w:rsidR="00D03CB6" w:rsidRPr="00C5772C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67B0D59E" w14:textId="08FCC55E" w:rsidR="008A17FF" w:rsidRDefault="00D03CB6" w:rsidP="00D03CB6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06000490" w14:textId="77777777" w:rsidR="008A17FF" w:rsidRPr="00C5772C" w:rsidRDefault="008A17FF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42C5EAB" w14:textId="77777777" w:rsidR="00D03CB6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1.</w:t>
            </w:r>
          </w:p>
          <w:p w14:paraId="1538B6D1" w14:textId="77777777" w:rsidR="00D03CB6" w:rsidRPr="00C5772C" w:rsidRDefault="00D03CB6" w:rsidP="00D03CB6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2.</w:t>
            </w:r>
          </w:p>
          <w:p w14:paraId="49BBCCF2" w14:textId="3BCA2A98" w:rsidR="008A17FF" w:rsidRDefault="00D03CB6" w:rsidP="00D03CB6">
            <w:pPr>
              <w:rPr>
                <w:rFonts w:ascii="Tw Cen MT" w:eastAsia="MS Gothic" w:hAnsi="Tw Cen MT"/>
              </w:rPr>
            </w:pPr>
            <w:r>
              <w:rPr>
                <w:rFonts w:ascii="Tw Cen MT" w:hAnsi="Tw Cen MT"/>
              </w:rPr>
              <w:t>3.</w:t>
            </w:r>
          </w:p>
        </w:tc>
      </w:tr>
      <w:tr w:rsidR="00C16E41" w14:paraId="2C24D4B7" w14:textId="77777777" w:rsidTr="005C70DF">
        <w:trPr>
          <w:trHeight w:val="74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02BC3B7B" w14:textId="2B77CAE0" w:rsidR="00C16E41" w:rsidRPr="00C5772C" w:rsidRDefault="001A68F0" w:rsidP="002319C2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lastRenderedPageBreak/>
              <w:t>L</w:t>
            </w:r>
            <w:r w:rsidR="005A5B42">
              <w:rPr>
                <w:rFonts w:ascii="Tw Cen MT" w:hAnsi="Tw Cen MT"/>
                <w:b/>
                <w:sz w:val="28"/>
              </w:rPr>
              <w:t xml:space="preserve">ist your TOP 5 Factors of Importance and </w:t>
            </w:r>
            <w:r w:rsidR="00046B45">
              <w:rPr>
                <w:rFonts w:ascii="Tw Cen MT" w:hAnsi="Tw Cen MT"/>
                <w:b/>
                <w:sz w:val="28"/>
              </w:rPr>
              <w:t xml:space="preserve">check off the factors that each </w:t>
            </w:r>
            <w:r w:rsidR="00574B58">
              <w:rPr>
                <w:rFonts w:ascii="Tw Cen MT" w:hAnsi="Tw Cen MT"/>
                <w:b/>
                <w:sz w:val="28"/>
              </w:rPr>
              <w:t>school</w:t>
            </w:r>
            <w:r w:rsidR="00046B45">
              <w:rPr>
                <w:rFonts w:ascii="Tw Cen MT" w:hAnsi="Tw Cen MT"/>
                <w:b/>
                <w:sz w:val="28"/>
              </w:rPr>
              <w:t xml:space="preserve"> offers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0A4282B4" w14:textId="77777777" w:rsidR="00C16E41" w:rsidRDefault="00C16E41" w:rsidP="002319C2"/>
        </w:tc>
        <w:tc>
          <w:tcPr>
            <w:tcW w:w="3274" w:type="dxa"/>
            <w:vAlign w:val="center"/>
          </w:tcPr>
          <w:p w14:paraId="7BBF7DC3" w14:textId="282C081A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67315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8AF">
              <w:rPr>
                <w:rFonts w:ascii="Tw Cen MT" w:eastAsia="MS Gothic" w:hAnsi="Tw Cen MT"/>
              </w:rPr>
              <w:t>1.</w:t>
            </w:r>
            <w:r w:rsidR="00503EA4">
              <w:rPr>
                <w:rFonts w:ascii="Tw Cen MT" w:eastAsia="MS Gothic" w:hAnsi="Tw Cen MT"/>
              </w:rPr>
              <w:t xml:space="preserve"> </w:t>
            </w:r>
          </w:p>
          <w:p w14:paraId="7C489F44" w14:textId="6E3C1614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20189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D608AF">
              <w:rPr>
                <w:rFonts w:ascii="Tw Cen MT" w:eastAsia="MS Gothic" w:hAnsi="Tw Cen MT"/>
              </w:rPr>
              <w:t>2.</w:t>
            </w:r>
          </w:p>
          <w:p w14:paraId="0912F69B" w14:textId="4DDF7B1A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8435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D608AF">
              <w:rPr>
                <w:rFonts w:ascii="Tw Cen MT" w:eastAsia="MS Gothic" w:hAnsi="Tw Cen MT"/>
              </w:rPr>
              <w:t>3.</w:t>
            </w:r>
            <w:r w:rsidR="00503EA4">
              <w:rPr>
                <w:rFonts w:ascii="Tw Cen MT" w:eastAsia="MS Gothic" w:hAnsi="Tw Cen MT"/>
              </w:rPr>
              <w:t xml:space="preserve"> </w:t>
            </w:r>
          </w:p>
          <w:p w14:paraId="4108442A" w14:textId="37CB9F49" w:rsidR="00C16E41" w:rsidRDefault="00270D77" w:rsidP="00B2324E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4308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42C44">
              <w:rPr>
                <w:rFonts w:ascii="Tw Cen MT" w:eastAsia="MS Gothic" w:hAnsi="Tw Cen MT"/>
              </w:rPr>
              <w:t xml:space="preserve"> 4.</w:t>
            </w:r>
          </w:p>
          <w:p w14:paraId="00C50D2A" w14:textId="3F796E88" w:rsidR="00046B45" w:rsidRPr="00C5772C" w:rsidRDefault="00270D77" w:rsidP="00046B45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36343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B45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6B45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eastAsia="MS Gothic" w:hAnsi="Tw Cen MT"/>
              </w:rPr>
              <w:t>5.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296BE97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BCAF7EE" w14:textId="6A8EB640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46734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1.</w:t>
            </w:r>
          </w:p>
          <w:p w14:paraId="14964765" w14:textId="22081CD7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340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2.</w:t>
            </w:r>
          </w:p>
          <w:p w14:paraId="643DB0AD" w14:textId="7A53FC3B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91902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3.</w:t>
            </w:r>
          </w:p>
          <w:p w14:paraId="43A15E31" w14:textId="6F0A98B8" w:rsidR="00C16E41" w:rsidRDefault="00270D77" w:rsidP="00B2324E">
            <w:pPr>
              <w:ind w:left="-14"/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7495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E42C44">
              <w:rPr>
                <w:rFonts w:ascii="Tw Cen MT" w:hAnsi="Tw Cen MT"/>
              </w:rPr>
              <w:t>4.</w:t>
            </w:r>
          </w:p>
          <w:p w14:paraId="6F3F7FFA" w14:textId="4FCB7C53" w:rsidR="00E42C44" w:rsidRPr="00C5772C" w:rsidRDefault="00270D77" w:rsidP="00E42C44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129829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42C44">
              <w:rPr>
                <w:rFonts w:ascii="Tw Cen MT" w:eastAsia="MS Gothic" w:hAnsi="Tw Cen MT"/>
              </w:rPr>
              <w:t xml:space="preserve"> 5.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721D98F9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247DC547" w14:textId="049D6FD0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32844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4430D">
              <w:rPr>
                <w:rFonts w:ascii="Tw Cen MT" w:eastAsia="MS Gothic" w:hAnsi="Tw Cen MT"/>
              </w:rPr>
              <w:t xml:space="preserve"> 1. </w:t>
            </w:r>
          </w:p>
          <w:p w14:paraId="08060BDD" w14:textId="58BE2438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-9503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14430D">
              <w:rPr>
                <w:rFonts w:ascii="Tw Cen MT" w:hAnsi="Tw Cen MT"/>
              </w:rPr>
              <w:t>2.</w:t>
            </w:r>
          </w:p>
          <w:p w14:paraId="6B01D34E" w14:textId="4C300E77" w:rsidR="00C16E41" w:rsidRPr="00C5772C" w:rsidRDefault="00270D77" w:rsidP="002319C2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9556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14430D">
              <w:rPr>
                <w:rFonts w:ascii="Tw Cen MT" w:hAnsi="Tw Cen MT"/>
              </w:rPr>
              <w:t>3.</w:t>
            </w:r>
          </w:p>
          <w:p w14:paraId="6CE1B948" w14:textId="59C9F9DF" w:rsidR="00C16E41" w:rsidRDefault="00270D77" w:rsidP="00B2324E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8564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E41" w:rsidRPr="00C577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6E41" w:rsidRPr="00C5772C">
              <w:rPr>
                <w:rFonts w:ascii="Tw Cen MT" w:eastAsia="MS Gothic" w:hAnsi="Tw Cen MT"/>
              </w:rPr>
              <w:t xml:space="preserve"> </w:t>
            </w:r>
            <w:r w:rsidR="0014430D">
              <w:rPr>
                <w:rFonts w:ascii="Tw Cen MT" w:hAnsi="Tw Cen MT"/>
              </w:rPr>
              <w:t>4.</w:t>
            </w:r>
          </w:p>
          <w:p w14:paraId="4A6BFF10" w14:textId="499D554C" w:rsidR="0014430D" w:rsidRPr="00C5772C" w:rsidRDefault="00270D77" w:rsidP="0014430D">
            <w:pPr>
              <w:rPr>
                <w:rFonts w:ascii="Tw Cen MT" w:hAnsi="Tw Cen MT"/>
              </w:rPr>
            </w:pPr>
            <w:sdt>
              <w:sdtPr>
                <w:rPr>
                  <w:rFonts w:ascii="Tw Cen MT" w:eastAsia="MS Gothic" w:hAnsi="Tw Cen MT"/>
                </w:rPr>
                <w:id w:val="14278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4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430D">
              <w:rPr>
                <w:rFonts w:ascii="Tw Cen MT" w:eastAsia="MS Gothic" w:hAnsi="Tw Cen MT"/>
              </w:rPr>
              <w:t xml:space="preserve"> 5.</w:t>
            </w:r>
          </w:p>
        </w:tc>
      </w:tr>
      <w:tr w:rsidR="00C16E41" w14:paraId="0E799C1E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01260F8F" w14:textId="712372E8" w:rsidR="00C16E41" w:rsidRPr="00C5772C" w:rsidRDefault="00BF449E" w:rsidP="002319C2">
            <w:pPr>
              <w:rPr>
                <w:rFonts w:ascii="Tw Cen MT" w:hAnsi="Tw Cen MT"/>
                <w:b/>
                <w:sz w:val="28"/>
              </w:rPr>
            </w:pPr>
            <w:r w:rsidRPr="007134B0">
              <w:rPr>
                <w:rFonts w:ascii="Tw Cen MT" w:hAnsi="Tw Cen MT"/>
                <w:b/>
                <w:sz w:val="28"/>
              </w:rPr>
              <w:t xml:space="preserve">Cost of Attendance </w:t>
            </w:r>
            <w:r w:rsidR="00F46B57">
              <w:rPr>
                <w:rFonts w:ascii="Tw Cen MT" w:hAnsi="Tw Cen MT"/>
                <w:b/>
                <w:sz w:val="28"/>
              </w:rPr>
              <w:t>Sticker Price</w:t>
            </w:r>
            <w:r>
              <w:rPr>
                <w:rFonts w:ascii="Tw Cen MT" w:hAnsi="Tw Cen MT"/>
                <w:b/>
                <w:sz w:val="28"/>
              </w:rPr>
              <w:t xml:space="preserve"> (before</w:t>
            </w:r>
            <w:r w:rsidR="000F1F6B">
              <w:rPr>
                <w:rFonts w:ascii="Tw Cen MT" w:hAnsi="Tw Cen MT"/>
                <w:b/>
                <w:sz w:val="28"/>
              </w:rPr>
              <w:t xml:space="preserve"> FA)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C2F90C1" w14:textId="77777777" w:rsidR="00C16E41" w:rsidRDefault="00C16E41" w:rsidP="002319C2"/>
        </w:tc>
        <w:tc>
          <w:tcPr>
            <w:tcW w:w="3274" w:type="dxa"/>
            <w:tcBorders>
              <w:bottom w:val="single" w:sz="4" w:space="0" w:color="auto"/>
            </w:tcBorders>
            <w:vAlign w:val="center"/>
          </w:tcPr>
          <w:p w14:paraId="4BDA60AA" w14:textId="51C335E3" w:rsidR="00C16E41" w:rsidRPr="00D97F43" w:rsidRDefault="005209CA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 w:rsidR="00A87007"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6A9D5650" w14:textId="4B19E946" w:rsidR="00C16E41" w:rsidRPr="00C5772C" w:rsidRDefault="005209CA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 w:rsidR="00A87007"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1052BE8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443B56C8" w14:textId="24F6984E" w:rsidR="00D97F43" w:rsidRDefault="00D97F43" w:rsidP="002319C2">
            <w:pPr>
              <w:rPr>
                <w:rFonts w:ascii="Tw Cen MT" w:eastAsia="MS Gothic" w:hAnsi="Tw Cen MT"/>
              </w:rPr>
            </w:pPr>
            <w:r>
              <w:rPr>
                <w:rFonts w:ascii="Tw Cen MT" w:eastAsia="MS Gothic" w:hAnsi="Tw Cen MT"/>
              </w:rPr>
              <w:t>Living on-campus</w:t>
            </w:r>
            <w:r w:rsidR="00A87007">
              <w:rPr>
                <w:rFonts w:ascii="Tw Cen MT" w:eastAsia="MS Gothic" w:hAnsi="Tw Cen MT"/>
              </w:rPr>
              <w:t xml:space="preserve">  $</w:t>
            </w:r>
          </w:p>
          <w:p w14:paraId="6D0A7DAD" w14:textId="10D98658" w:rsidR="00D97F43" w:rsidRPr="00C5772C" w:rsidRDefault="00D97F43" w:rsidP="002319C2">
            <w:pPr>
              <w:rPr>
                <w:rFonts w:ascii="Tw Cen MT" w:hAnsi="Tw Cen MT"/>
              </w:rPr>
            </w:pPr>
            <w:r>
              <w:rPr>
                <w:rFonts w:ascii="Tw Cen MT" w:eastAsia="MS Gothic" w:hAnsi="Tw Cen MT"/>
              </w:rPr>
              <w:t>Living off-campus</w:t>
            </w:r>
            <w:r w:rsidR="00A87007">
              <w:rPr>
                <w:rFonts w:ascii="Tw Cen MT" w:eastAsia="MS Gothic" w:hAnsi="Tw Cen MT"/>
              </w:rPr>
              <w:t xml:space="preserve"> 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6844A5C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14:paraId="5D1381F2" w14:textId="13977946" w:rsidR="00A87007" w:rsidRPr="00D97F43" w:rsidRDefault="00D97F43" w:rsidP="002319C2">
            <w:pPr>
              <w:rPr>
                <w:rFonts w:ascii="Tw Cen MT" w:eastAsia="MS Gothic" w:hAnsi="Tw Cen MT" w:cs="Segoe UI Symbol"/>
              </w:rPr>
            </w:pPr>
            <w:r w:rsidRPr="00D97F43">
              <w:rPr>
                <w:rFonts w:ascii="Tw Cen MT" w:eastAsia="MS Gothic" w:hAnsi="Tw Cen MT" w:cs="Segoe UI Symbol"/>
              </w:rPr>
              <w:t>Living on-campus</w:t>
            </w:r>
            <w:r w:rsidR="00A87007">
              <w:rPr>
                <w:rFonts w:ascii="Tw Cen MT" w:eastAsia="MS Gothic" w:hAnsi="Tw Cen MT" w:cs="Segoe UI Symbol"/>
              </w:rPr>
              <w:t xml:space="preserve">   $</w:t>
            </w:r>
          </w:p>
          <w:p w14:paraId="29110F03" w14:textId="23262033" w:rsidR="00D97F43" w:rsidRPr="00C5772C" w:rsidRDefault="00D97F43" w:rsidP="002319C2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>Living off-campus</w:t>
            </w:r>
            <w:r w:rsidR="00A87007">
              <w:rPr>
                <w:rFonts w:ascii="Tw Cen MT" w:eastAsia="MS Gothic" w:hAnsi="Tw Cen MT" w:cs="Segoe UI Symbol"/>
              </w:rPr>
              <w:t xml:space="preserve">  $</w:t>
            </w:r>
          </w:p>
        </w:tc>
      </w:tr>
      <w:tr w:rsidR="00C16E41" w14:paraId="1EB10A1E" w14:textId="77777777" w:rsidTr="005C70DF">
        <w:trPr>
          <w:trHeight w:val="576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14:paraId="1B4ADBCF" w14:textId="7C9A97E8" w:rsidR="00C16E41" w:rsidRPr="00C5772C" w:rsidRDefault="000F1F6B" w:rsidP="00C5772C">
            <w:pPr>
              <w:rPr>
                <w:rFonts w:ascii="Tw Cen MT" w:hAnsi="Tw Cen MT"/>
                <w:b/>
                <w:sz w:val="28"/>
              </w:rPr>
            </w:pPr>
            <w:r>
              <w:rPr>
                <w:rFonts w:ascii="Tw Cen MT" w:hAnsi="Tw Cen MT"/>
                <w:b/>
                <w:sz w:val="28"/>
              </w:rPr>
              <w:t xml:space="preserve">Use </w:t>
            </w:r>
            <w:r w:rsidRPr="003A7DE8">
              <w:rPr>
                <w:rFonts w:ascii="Tw Cen MT" w:hAnsi="Tw Cen MT"/>
                <w:b/>
                <w:sz w:val="28"/>
              </w:rPr>
              <w:t>Net Price Calculator</w:t>
            </w:r>
            <w:r w:rsidR="00AC1B5E" w:rsidRPr="003A7DE8">
              <w:rPr>
                <w:rFonts w:ascii="Tw Cen MT" w:hAnsi="Tw Cen MT"/>
                <w:b/>
                <w:sz w:val="28"/>
              </w:rPr>
              <w:t>s</w:t>
            </w:r>
            <w:r>
              <w:rPr>
                <w:rFonts w:ascii="Tw Cen MT" w:hAnsi="Tw Cen MT"/>
                <w:b/>
                <w:sz w:val="28"/>
              </w:rPr>
              <w:t xml:space="preserve"> to </w:t>
            </w:r>
            <w:r w:rsidR="003A7DE8">
              <w:rPr>
                <w:rFonts w:ascii="Tw Cen MT" w:hAnsi="Tw Cen MT"/>
                <w:b/>
                <w:sz w:val="28"/>
              </w:rPr>
              <w:t>e</w:t>
            </w:r>
            <w:r>
              <w:rPr>
                <w:rFonts w:ascii="Tw Cen MT" w:hAnsi="Tw Cen MT"/>
                <w:b/>
                <w:sz w:val="28"/>
              </w:rPr>
              <w:t xml:space="preserve">stimate </w:t>
            </w:r>
            <w:r w:rsidR="003A7DE8">
              <w:rPr>
                <w:rFonts w:ascii="Tw Cen MT" w:hAnsi="Tw Cen MT"/>
                <w:b/>
                <w:sz w:val="28"/>
              </w:rPr>
              <w:t>y</w:t>
            </w:r>
            <w:r>
              <w:rPr>
                <w:rFonts w:ascii="Tw Cen MT" w:hAnsi="Tw Cen MT"/>
                <w:b/>
                <w:sz w:val="28"/>
              </w:rPr>
              <w:t>our T</w:t>
            </w:r>
            <w:r w:rsidR="00F37247">
              <w:rPr>
                <w:rFonts w:ascii="Tw Cen MT" w:hAnsi="Tw Cen MT"/>
                <w:b/>
                <w:sz w:val="28"/>
              </w:rPr>
              <w:t>RUE</w:t>
            </w:r>
            <w:r>
              <w:rPr>
                <w:rFonts w:ascii="Tw Cen MT" w:hAnsi="Tw Cen MT"/>
                <w:b/>
                <w:sz w:val="28"/>
              </w:rPr>
              <w:t xml:space="preserve"> </w:t>
            </w:r>
            <w:r w:rsidR="003A7DE8">
              <w:rPr>
                <w:rFonts w:ascii="Tw Cen MT" w:hAnsi="Tw Cen MT"/>
                <w:b/>
                <w:sz w:val="28"/>
              </w:rPr>
              <w:t>c</w:t>
            </w:r>
            <w:r>
              <w:rPr>
                <w:rFonts w:ascii="Tw Cen MT" w:hAnsi="Tw Cen MT"/>
                <w:b/>
                <w:sz w:val="28"/>
              </w:rPr>
              <w:t>ost after financial aid</w:t>
            </w:r>
          </w:p>
        </w:tc>
        <w:tc>
          <w:tcPr>
            <w:tcW w:w="237" w:type="dxa"/>
            <w:tcBorders>
              <w:top w:val="nil"/>
              <w:bottom w:val="nil"/>
            </w:tcBorders>
          </w:tcPr>
          <w:p w14:paraId="21DF53F7" w14:textId="77777777" w:rsidR="00C16E41" w:rsidRDefault="00C16E41" w:rsidP="002319C2"/>
        </w:tc>
        <w:tc>
          <w:tcPr>
            <w:tcW w:w="3274" w:type="dxa"/>
            <w:vAlign w:val="center"/>
          </w:tcPr>
          <w:p w14:paraId="570A15B4" w14:textId="77777777" w:rsidR="00FA12E8" w:rsidRPr="00D97F43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463D62C6" w14:textId="38EF81CB" w:rsidR="00C16E41" w:rsidRPr="00C5772C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C032B3C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575315B2" w14:textId="77777777" w:rsidR="00FA12E8" w:rsidRPr="00D97F43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37CD38D2" w14:textId="29743C69" w:rsidR="00C16E41" w:rsidRPr="00C5772C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709B178" w14:textId="77777777" w:rsidR="00C16E41" w:rsidRPr="00C5772C" w:rsidRDefault="00C16E41" w:rsidP="002319C2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3330" w:type="dxa"/>
            <w:vAlign w:val="center"/>
          </w:tcPr>
          <w:p w14:paraId="6B3E4D73" w14:textId="77777777" w:rsidR="00FA12E8" w:rsidRPr="00D97F43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on-campus </w:t>
            </w:r>
            <w:r>
              <w:rPr>
                <w:rFonts w:ascii="Tw Cen MT" w:eastAsia="MS Gothic" w:hAnsi="Tw Cen MT" w:cs="Segoe UI Symbol"/>
              </w:rPr>
              <w:t xml:space="preserve"> 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  <w:p w14:paraId="19990712" w14:textId="502E35A7" w:rsidR="00C16E41" w:rsidRPr="00C5772C" w:rsidRDefault="00FA12E8" w:rsidP="00FA12E8">
            <w:pPr>
              <w:rPr>
                <w:rFonts w:ascii="Tw Cen MT" w:hAnsi="Tw Cen MT"/>
              </w:rPr>
            </w:pPr>
            <w:r w:rsidRPr="00D97F43">
              <w:rPr>
                <w:rFonts w:ascii="Tw Cen MT" w:eastAsia="MS Gothic" w:hAnsi="Tw Cen MT" w:cs="Segoe UI Symbol"/>
              </w:rPr>
              <w:t xml:space="preserve">Living off-campus </w:t>
            </w:r>
            <w:r>
              <w:rPr>
                <w:rFonts w:ascii="Tw Cen MT" w:eastAsia="MS Gothic" w:hAnsi="Tw Cen MT" w:cs="Segoe UI Symbol"/>
              </w:rPr>
              <w:t xml:space="preserve"> </w:t>
            </w:r>
            <w:r w:rsidRPr="00D97F43">
              <w:rPr>
                <w:rFonts w:ascii="Tw Cen MT" w:eastAsia="MS Gothic" w:hAnsi="Tw Cen MT" w:cs="Segoe UI Symbol"/>
              </w:rPr>
              <w:t>$</w:t>
            </w:r>
          </w:p>
        </w:tc>
      </w:tr>
    </w:tbl>
    <w:p w14:paraId="760B5A3E" w14:textId="77777777" w:rsidR="007D3D8E" w:rsidRDefault="007D3D8E" w:rsidP="00F17C31">
      <w:pPr>
        <w:rPr>
          <w:rFonts w:ascii="Tw Cen MT" w:hAnsi="Tw Cen MT"/>
        </w:rPr>
      </w:pPr>
    </w:p>
    <w:tbl>
      <w:tblPr>
        <w:tblStyle w:val="TableGrid"/>
        <w:tblW w:w="139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505"/>
        <w:gridCol w:w="3605"/>
        <w:gridCol w:w="2610"/>
        <w:gridCol w:w="4230"/>
      </w:tblGrid>
      <w:tr w:rsidR="00673EB6" w14:paraId="73055CFB" w14:textId="77777777" w:rsidTr="007D3D8E">
        <w:trPr>
          <w:cantSplit/>
          <w:trHeight w:val="170"/>
        </w:trPr>
        <w:tc>
          <w:tcPr>
            <w:tcW w:w="13950" w:type="dxa"/>
            <w:gridSpan w:val="4"/>
            <w:shd w:val="clear" w:color="auto" w:fill="BFBFBF" w:themeFill="background1" w:themeFillShade="BF"/>
          </w:tcPr>
          <w:p w14:paraId="4FB68718" w14:textId="260B45CA" w:rsidR="00673EB6" w:rsidRPr="00EB69A0" w:rsidRDefault="00673EB6" w:rsidP="00EB69A0">
            <w:pPr>
              <w:pStyle w:val="Heading2"/>
              <w:jc w:val="center"/>
              <w:rPr>
                <w:rStyle w:val="Strong"/>
                <w:rFonts w:ascii="Tw Cen MT" w:hAnsi="Tw Cen MT" w:cs="Helvetica"/>
                <w:b w:val="0"/>
                <w:bCs w:val="0"/>
                <w:color w:val="800000"/>
                <w:sz w:val="32"/>
                <w:szCs w:val="32"/>
              </w:rPr>
            </w:pPr>
            <w:r w:rsidRPr="00EB69A0">
              <w:rPr>
                <w:rFonts w:ascii="Tw Cen MT" w:hAnsi="Tw Cen MT"/>
                <w:b/>
                <w:bCs/>
                <w:color w:val="000000" w:themeColor="text1"/>
                <w:sz w:val="32"/>
                <w:szCs w:val="32"/>
              </w:rPr>
              <w:t>FACTORS TO CONSIDER</w:t>
            </w:r>
          </w:p>
        </w:tc>
      </w:tr>
      <w:tr w:rsidR="00673EB6" w14:paraId="753CF30B" w14:textId="77777777" w:rsidTr="00462491">
        <w:trPr>
          <w:cantSplit/>
          <w:trHeight w:val="4940"/>
        </w:trPr>
        <w:tc>
          <w:tcPr>
            <w:tcW w:w="3505" w:type="dxa"/>
          </w:tcPr>
          <w:p w14:paraId="4A132D31" w14:textId="367FCC23" w:rsidR="00673EB6" w:rsidRPr="00937399" w:rsidRDefault="00673EB6" w:rsidP="00EB69A0">
            <w:pPr>
              <w:pStyle w:val="Heading3"/>
              <w:jc w:val="center"/>
              <w:rPr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A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CADEMICS</w:t>
            </w:r>
          </w:p>
          <w:p w14:paraId="5CB9A025" w14:textId="60B7C21F" w:rsidR="00673EB6" w:rsidRPr="00937399" w:rsidRDefault="00956DFC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  <w:szCs w:val="24"/>
              </w:rPr>
            </w:pPr>
            <w:r>
              <w:rPr>
                <w:rFonts w:ascii="Tw Cen MT" w:hAnsi="Tw Cen MT" w:cs="Helvetica"/>
                <w:color w:val="000000"/>
              </w:rPr>
              <w:t>D</w:t>
            </w:r>
            <w:r w:rsidR="00673EB6" w:rsidRPr="00937399">
              <w:rPr>
                <w:rFonts w:ascii="Tw Cen MT" w:hAnsi="Tw Cen MT" w:cs="Helvetica"/>
                <w:color w:val="000000"/>
              </w:rPr>
              <w:t>esired major</w:t>
            </w:r>
            <w:r w:rsidR="00895DD3">
              <w:rPr>
                <w:rFonts w:ascii="Tw Cen MT" w:hAnsi="Tw Cen MT" w:cs="Helvetica"/>
                <w:color w:val="000000"/>
              </w:rPr>
              <w:t xml:space="preserve"> </w:t>
            </w:r>
            <w:r w:rsidR="00FF3C38">
              <w:rPr>
                <w:rFonts w:ascii="Tw Cen MT" w:hAnsi="Tw Cen MT" w:cs="Helvetica"/>
                <w:color w:val="000000"/>
              </w:rPr>
              <w:t>&amp;</w:t>
            </w:r>
            <w:r w:rsidR="00895DD3">
              <w:rPr>
                <w:rFonts w:ascii="Tw Cen MT" w:hAnsi="Tw Cen MT" w:cs="Helvetica"/>
                <w:color w:val="000000"/>
              </w:rPr>
              <w:t xml:space="preserve"> concentration</w:t>
            </w:r>
          </w:p>
          <w:p w14:paraId="58418222" w14:textId="53939F00" w:rsidR="00673EB6" w:rsidRPr="00937399" w:rsidRDefault="00956DFC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D</w:t>
            </w:r>
            <w:r w:rsidR="00673EB6" w:rsidRPr="00937399">
              <w:rPr>
                <w:rFonts w:ascii="Tw Cen MT" w:hAnsi="Tw Cen MT" w:cs="Helvetica"/>
                <w:color w:val="000000"/>
              </w:rPr>
              <w:t>esired minor</w:t>
            </w:r>
            <w:r w:rsidR="00A45BF6">
              <w:rPr>
                <w:rFonts w:ascii="Tw Cen MT" w:hAnsi="Tw Cen MT" w:cs="Helvetica"/>
                <w:color w:val="000000"/>
              </w:rPr>
              <w:t xml:space="preserve"> (if applicable)</w:t>
            </w:r>
          </w:p>
          <w:p w14:paraId="6F67ED7D" w14:textId="4E743D0D" w:rsidR="00673EB6" w:rsidRPr="00937399" w:rsidRDefault="004B4700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S</w:t>
            </w:r>
            <w:r w:rsidR="00673EB6" w:rsidRPr="00937399">
              <w:rPr>
                <w:rFonts w:ascii="Tw Cen MT" w:hAnsi="Tw Cen MT" w:cs="Helvetica"/>
                <w:color w:val="000000"/>
              </w:rPr>
              <w:t xml:space="preserve">chool/major </w:t>
            </w:r>
            <w:r>
              <w:rPr>
                <w:rFonts w:ascii="Tw Cen MT" w:hAnsi="Tw Cen MT" w:cs="Helvetica"/>
                <w:color w:val="000000"/>
              </w:rPr>
              <w:t>are</w:t>
            </w:r>
            <w:r w:rsidR="00673EB6" w:rsidRPr="00937399">
              <w:rPr>
                <w:rFonts w:ascii="Tw Cen MT" w:hAnsi="Tw Cen MT" w:cs="Helvetica"/>
                <w:color w:val="000000"/>
              </w:rPr>
              <w:t xml:space="preserve"> not impacted</w:t>
            </w:r>
          </w:p>
          <w:p w14:paraId="010EC0FC" w14:textId="7EFAE239" w:rsidR="00673EB6" w:rsidRPr="00937399" w:rsidRDefault="00F36F48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C</w:t>
            </w:r>
            <w:r w:rsidR="00673EB6" w:rsidRPr="00937399">
              <w:rPr>
                <w:rFonts w:ascii="Tw Cen MT" w:hAnsi="Tw Cen MT" w:cs="Helvetica"/>
                <w:color w:val="000000"/>
              </w:rPr>
              <w:t>lasses</w:t>
            </w:r>
            <w:r>
              <w:rPr>
                <w:rFonts w:ascii="Tw Cen MT" w:hAnsi="Tw Cen MT" w:cs="Helvetica"/>
                <w:color w:val="000000"/>
              </w:rPr>
              <w:t xml:space="preserve"> are available</w:t>
            </w:r>
            <w:r w:rsidR="00673EB6" w:rsidRPr="00937399">
              <w:rPr>
                <w:rFonts w:ascii="Tw Cen MT" w:hAnsi="Tw Cen MT" w:cs="Helvetica"/>
                <w:color w:val="000000"/>
              </w:rPr>
              <w:t xml:space="preserve"> when </w:t>
            </w:r>
            <w:r>
              <w:rPr>
                <w:rFonts w:ascii="Tw Cen MT" w:hAnsi="Tw Cen MT" w:cs="Helvetica"/>
                <w:color w:val="000000"/>
              </w:rPr>
              <w:t>you</w:t>
            </w:r>
            <w:r w:rsidR="00673EB6" w:rsidRPr="00937399">
              <w:rPr>
                <w:rFonts w:ascii="Tw Cen MT" w:hAnsi="Tw Cen MT" w:cs="Helvetica"/>
                <w:color w:val="000000"/>
              </w:rPr>
              <w:t xml:space="preserve"> need</w:t>
            </w:r>
            <w:r w:rsidR="005C2F44">
              <w:rPr>
                <w:rFonts w:ascii="Tw Cen MT" w:hAnsi="Tw Cen MT" w:cs="Helvetica"/>
                <w:color w:val="000000"/>
              </w:rPr>
              <w:t xml:space="preserve"> </w:t>
            </w:r>
            <w:r w:rsidR="00673EB6" w:rsidRPr="00937399">
              <w:rPr>
                <w:rFonts w:ascii="Tw Cen MT" w:hAnsi="Tw Cen MT" w:cs="Helvetica"/>
                <w:color w:val="000000"/>
              </w:rPr>
              <w:t>them</w:t>
            </w:r>
            <w:r w:rsidR="005C2F44">
              <w:rPr>
                <w:rFonts w:ascii="Tw Cen MT" w:hAnsi="Tw Cen MT" w:cs="Helvetica"/>
                <w:color w:val="000000"/>
              </w:rPr>
              <w:t xml:space="preserve"> (evening, online, etc)</w:t>
            </w:r>
          </w:p>
          <w:p w14:paraId="6573E46A" w14:textId="77777777" w:rsidR="00BE15AF" w:rsidRPr="00BE15AF" w:rsidRDefault="00673EB6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hanging="72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Professor-student ratio</w:t>
            </w:r>
          </w:p>
          <w:p w14:paraId="2E0E3EAB" w14:textId="1067A298" w:rsidR="00673EB6" w:rsidRPr="00937399" w:rsidRDefault="00BE15AF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A</w:t>
            </w:r>
            <w:r w:rsidR="00673EB6" w:rsidRPr="00937399">
              <w:rPr>
                <w:rFonts w:ascii="Tw Cen MT" w:hAnsi="Tw Cen MT" w:cs="Helvetica"/>
                <w:color w:val="000000"/>
              </w:rPr>
              <w:t>verage class size</w:t>
            </w:r>
          </w:p>
          <w:p w14:paraId="7386E5A9" w14:textId="34021EB7" w:rsidR="00673EB6" w:rsidRPr="002B5DD0" w:rsidRDefault="009A708C" w:rsidP="00A4513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Undergraduate r</w:t>
            </w:r>
            <w:r w:rsidR="00673EB6" w:rsidRPr="00937399">
              <w:rPr>
                <w:rFonts w:ascii="Tw Cen MT" w:hAnsi="Tw Cen MT" w:cs="Helvetica"/>
                <w:color w:val="000000"/>
              </w:rPr>
              <w:t>esearch opportunities available</w:t>
            </w:r>
            <w:r w:rsidR="00BE15AF">
              <w:rPr>
                <w:rFonts w:ascii="Tw Cen MT" w:hAnsi="Tw Cen MT" w:cs="Helvetica"/>
                <w:color w:val="000000"/>
              </w:rPr>
              <w:t xml:space="preserve"> in your</w:t>
            </w:r>
            <w:r w:rsidR="00673EB6" w:rsidRPr="00937399">
              <w:rPr>
                <w:rFonts w:ascii="Tw Cen MT" w:hAnsi="Tw Cen MT" w:cs="Helvetica"/>
                <w:color w:val="000000"/>
              </w:rPr>
              <w:t xml:space="preserve"> desired department</w:t>
            </w:r>
          </w:p>
          <w:p w14:paraId="3CD235E5" w14:textId="460BBB6D" w:rsidR="006D327D" w:rsidRPr="00CE3B86" w:rsidRDefault="006D327D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Honors program</w:t>
            </w:r>
          </w:p>
          <w:p w14:paraId="76CE422B" w14:textId="2B673AF4" w:rsidR="00CE3B86" w:rsidRPr="000E0F72" w:rsidRDefault="00CE3B86" w:rsidP="00A45137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 xml:space="preserve">Study </w:t>
            </w:r>
            <w:r>
              <w:rPr>
                <w:rFonts w:ascii="Tw Cen MT" w:hAnsi="Tw Cen MT" w:cs="Helvetica"/>
                <w:color w:val="000000"/>
              </w:rPr>
              <w:t>A</w:t>
            </w:r>
            <w:r w:rsidRPr="00937399">
              <w:rPr>
                <w:rFonts w:ascii="Tw Cen MT" w:hAnsi="Tw Cen MT" w:cs="Helvetica"/>
                <w:color w:val="000000"/>
              </w:rPr>
              <w:t xml:space="preserve">broad </w:t>
            </w:r>
            <w:r>
              <w:rPr>
                <w:rFonts w:ascii="Tw Cen MT" w:hAnsi="Tw Cen MT" w:cs="Helvetica"/>
                <w:color w:val="000000"/>
              </w:rPr>
              <w:t>opportunities</w:t>
            </w:r>
          </w:p>
          <w:p w14:paraId="324D7E34" w14:textId="4101F9B9" w:rsidR="000E0F72" w:rsidRPr="000E0F72" w:rsidRDefault="000E0F72" w:rsidP="000E0F72">
            <w:pPr>
              <w:numPr>
                <w:ilvl w:val="0"/>
                <w:numId w:val="11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Public vs. private university</w:t>
            </w:r>
            <w:r>
              <w:rPr>
                <w:rFonts w:ascii="Tw Cen MT" w:hAnsi="Tw Cen MT" w:cs="Helvetica"/>
                <w:color w:val="000000"/>
              </w:rPr>
              <w:t xml:space="preserve"> -</w:t>
            </w:r>
            <w:r w:rsidR="00D92AC0">
              <w:rPr>
                <w:rFonts w:ascii="Tw Cen MT" w:hAnsi="Tw Cen MT" w:cs="Helvetica"/>
                <w:color w:val="000000"/>
              </w:rPr>
              <w:t xml:space="preserve"> </w:t>
            </w:r>
            <w:r w:rsidRPr="00937399">
              <w:rPr>
                <w:rFonts w:ascii="Tw Cen MT" w:hAnsi="Tw Cen MT" w:cs="Helvetica"/>
                <w:color w:val="000000"/>
              </w:rPr>
              <w:t>do you have a preference?</w:t>
            </w:r>
          </w:p>
          <w:p w14:paraId="40D96D41" w14:textId="34B8028A" w:rsidR="00673EB6" w:rsidRDefault="00A45137" w:rsidP="002A39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ind w:left="250" w:hanging="250"/>
              <w:rPr>
                <w:rFonts w:ascii="Tw Cen MT" w:hAnsi="Tw Cen MT"/>
              </w:rPr>
            </w:pPr>
            <w:r w:rsidRPr="00937399">
              <w:rPr>
                <w:rFonts w:ascii="Tw Cen MT" w:hAnsi="Tw Cen MT" w:cs="Helvetica"/>
                <w:color w:val="000000"/>
              </w:rPr>
              <w:t>Reputation of the school</w:t>
            </w:r>
          </w:p>
        </w:tc>
        <w:tc>
          <w:tcPr>
            <w:tcW w:w="3605" w:type="dxa"/>
          </w:tcPr>
          <w:p w14:paraId="3A118661" w14:textId="2ED9D7F7" w:rsidR="00673EB6" w:rsidRPr="00937399" w:rsidRDefault="00673EB6" w:rsidP="00EB69A0">
            <w:pPr>
              <w:pStyle w:val="Heading3"/>
              <w:jc w:val="center"/>
              <w:rPr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S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UPPORT SERVICES</w:t>
            </w:r>
          </w:p>
          <w:p w14:paraId="4D5CFAE6" w14:textId="53DEB1EA" w:rsidR="00673EB6" w:rsidRPr="00937399" w:rsidRDefault="002E56B7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  <w:szCs w:val="24"/>
              </w:rPr>
            </w:pPr>
            <w:r>
              <w:rPr>
                <w:rFonts w:ascii="Tw Cen MT" w:hAnsi="Tw Cen MT" w:cs="Helvetica"/>
                <w:color w:val="000000"/>
              </w:rPr>
              <w:t xml:space="preserve">Robust </w:t>
            </w:r>
            <w:r w:rsidR="00673EB6" w:rsidRPr="00937399">
              <w:rPr>
                <w:rFonts w:ascii="Tw Cen MT" w:hAnsi="Tw Cen MT" w:cs="Helvetica"/>
                <w:color w:val="000000"/>
              </w:rPr>
              <w:t>Career services</w:t>
            </w:r>
            <w:r w:rsidR="00143AEF">
              <w:rPr>
                <w:rFonts w:ascii="Tw Cen MT" w:hAnsi="Tw Cen MT" w:cs="Helvetica"/>
                <w:color w:val="000000"/>
              </w:rPr>
              <w:t xml:space="preserve"> -</w:t>
            </w:r>
            <w:r w:rsidR="00673EB6" w:rsidRPr="00937399">
              <w:rPr>
                <w:rFonts w:ascii="Tw Cen MT" w:hAnsi="Tw Cen MT" w:cs="Helvetica"/>
                <w:color w:val="000000"/>
              </w:rPr>
              <w:t xml:space="preserve"> </w:t>
            </w:r>
            <w:r w:rsidR="00143AEF">
              <w:rPr>
                <w:rFonts w:ascii="Tw Cen MT" w:hAnsi="Tw Cen MT" w:cs="Helvetica"/>
                <w:color w:val="000000"/>
              </w:rPr>
              <w:t xml:space="preserve">do </w:t>
            </w:r>
            <w:r w:rsidR="00673EB6" w:rsidRPr="00937399">
              <w:rPr>
                <w:rFonts w:ascii="Tw Cen MT" w:hAnsi="Tw Cen MT" w:cs="Helvetica"/>
                <w:color w:val="000000"/>
              </w:rPr>
              <w:t>they have strong ties to local companies and assist with internship/job opportunities</w:t>
            </w:r>
            <w:r w:rsidR="00143AEF">
              <w:rPr>
                <w:rFonts w:ascii="Tw Cen MT" w:hAnsi="Tw Cen MT" w:cs="Helvetica"/>
                <w:color w:val="000000"/>
              </w:rPr>
              <w:t>?</w:t>
            </w:r>
          </w:p>
          <w:p w14:paraId="419574F9" w14:textId="3B71F1A1" w:rsidR="00673EB6" w:rsidRPr="00A20E45" w:rsidRDefault="00673EB6" w:rsidP="000376C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Financial Aid</w:t>
            </w:r>
            <w:r w:rsidR="000376CF">
              <w:rPr>
                <w:rFonts w:ascii="Tw Cen MT" w:hAnsi="Tw Cen MT" w:cs="Helvetica"/>
                <w:color w:val="000000"/>
              </w:rPr>
              <w:t xml:space="preserve"> &amp; Scholarships</w:t>
            </w:r>
          </w:p>
          <w:p w14:paraId="1D4F860E" w14:textId="69ED0A56" w:rsidR="00A20E45" w:rsidRPr="00217873" w:rsidRDefault="00A20E45" w:rsidP="000376CF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Tutoring services</w:t>
            </w:r>
          </w:p>
          <w:p w14:paraId="6BAAE41C" w14:textId="77777777" w:rsidR="00217873" w:rsidRPr="00937399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Library</w:t>
            </w:r>
            <w:r>
              <w:rPr>
                <w:rFonts w:ascii="Tw Cen MT" w:hAnsi="Tw Cen MT" w:cs="Helvetica"/>
                <w:color w:val="000000"/>
              </w:rPr>
              <w:t xml:space="preserve"> &amp; research</w:t>
            </w:r>
            <w:r w:rsidRPr="00937399">
              <w:rPr>
                <w:rFonts w:ascii="Tw Cen MT" w:hAnsi="Tw Cen MT" w:cs="Helvetica"/>
                <w:color w:val="000000"/>
              </w:rPr>
              <w:t xml:space="preserve"> resources</w:t>
            </w:r>
          </w:p>
          <w:p w14:paraId="15A0C1EA" w14:textId="77777777" w:rsidR="00673EB6" w:rsidRPr="00937399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Veterans services</w:t>
            </w:r>
          </w:p>
          <w:p w14:paraId="3F67F421" w14:textId="51D650EA" w:rsidR="00673EB6" w:rsidRPr="00217873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Disability resources</w:t>
            </w:r>
          </w:p>
          <w:p w14:paraId="424D0C83" w14:textId="77777777" w:rsidR="00217873" w:rsidRPr="00937399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Academic advising</w:t>
            </w:r>
          </w:p>
          <w:p w14:paraId="25EAF887" w14:textId="4D613905" w:rsidR="00217873" w:rsidRPr="00217873" w:rsidRDefault="00217873" w:rsidP="00217873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Health</w:t>
            </w:r>
            <w:r w:rsidRPr="00937399">
              <w:rPr>
                <w:rFonts w:ascii="Tw Cen MT" w:hAnsi="Tw Cen MT" w:cs="Helvetica"/>
                <w:color w:val="000000"/>
              </w:rPr>
              <w:t xml:space="preserve"> </w:t>
            </w:r>
            <w:r>
              <w:rPr>
                <w:rFonts w:ascii="Tw Cen MT" w:hAnsi="Tw Cen MT" w:cs="Helvetica"/>
                <w:color w:val="000000"/>
              </w:rPr>
              <w:t xml:space="preserve">&amp; </w:t>
            </w:r>
            <w:r w:rsidRPr="00937399">
              <w:rPr>
                <w:rFonts w:ascii="Tw Cen MT" w:hAnsi="Tw Cen MT" w:cs="Helvetica"/>
                <w:color w:val="000000"/>
              </w:rPr>
              <w:t>psychological services</w:t>
            </w:r>
          </w:p>
          <w:p w14:paraId="72F2CE80" w14:textId="77777777" w:rsidR="006D327D" w:rsidRPr="006D327D" w:rsidRDefault="00673EB6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Guaranteed transfer housing</w:t>
            </w:r>
          </w:p>
          <w:p w14:paraId="40A5E0B9" w14:textId="6EDC9C5D" w:rsidR="00673EB6" w:rsidRPr="00913948" w:rsidRDefault="006D327D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F</w:t>
            </w:r>
            <w:r w:rsidR="00673EB6" w:rsidRPr="00937399">
              <w:rPr>
                <w:rFonts w:ascii="Tw Cen MT" w:hAnsi="Tw Cen MT" w:cs="Helvetica"/>
                <w:color w:val="000000"/>
              </w:rPr>
              <w:t>amily housing </w:t>
            </w:r>
          </w:p>
          <w:p w14:paraId="03E290F8" w14:textId="38A597E0" w:rsidR="00913948" w:rsidRPr="00D66C12" w:rsidRDefault="00913948" w:rsidP="00986649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000000"/>
              </w:rPr>
              <w:t>Living learning communities</w:t>
            </w:r>
          </w:p>
          <w:p w14:paraId="43C03FEC" w14:textId="152F2D9A" w:rsidR="00D66C12" w:rsidRPr="00D66C12" w:rsidRDefault="00D66C12" w:rsidP="00D66C12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International student services</w:t>
            </w:r>
          </w:p>
          <w:p w14:paraId="70412BBB" w14:textId="007BC812" w:rsidR="00673EB6" w:rsidRPr="00FF1910" w:rsidRDefault="00C17E2B" w:rsidP="00F17C31">
            <w:pPr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Campus safety/police</w:t>
            </w:r>
          </w:p>
        </w:tc>
        <w:tc>
          <w:tcPr>
            <w:tcW w:w="2610" w:type="dxa"/>
          </w:tcPr>
          <w:p w14:paraId="2BA9133F" w14:textId="667CEA13" w:rsidR="00673EB6" w:rsidRPr="00937399" w:rsidRDefault="00673EB6" w:rsidP="00EB69A0">
            <w:pPr>
              <w:pStyle w:val="Heading3"/>
              <w:jc w:val="center"/>
              <w:rPr>
                <w:color w:val="2D3B45"/>
              </w:rPr>
            </w:pPr>
            <w:r w:rsidRPr="00937399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S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TUDENT LIFE</w:t>
            </w:r>
          </w:p>
          <w:p w14:paraId="10542D88" w14:textId="63BE3F59" w:rsidR="00673EB6" w:rsidRPr="00937399" w:rsidRDefault="00270D77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Autospacing="1" w:afterAutospacing="1"/>
              <w:ind w:left="250" w:hanging="270"/>
              <w:rPr>
                <w:rFonts w:ascii="Tw Cen MT" w:hAnsi="Tw Cen MT" w:cs="Helvetica"/>
                <w:color w:val="2D3B45"/>
                <w:szCs w:val="24"/>
              </w:rPr>
            </w:pPr>
            <w:hyperlink r:id="rId18" w:tgtFrame="_blank" w:history="1">
              <w:r w:rsidR="00673EB6" w:rsidRPr="00937399">
                <w:rPr>
                  <w:rStyle w:val="Hyperlink"/>
                  <w:rFonts w:ascii="Tw Cen MT" w:hAnsi="Tw Cen MT" w:cs="Helvetica"/>
                </w:rPr>
                <w:t>Hispanic Serving Institution</w:t>
              </w:r>
            </w:hyperlink>
          </w:p>
          <w:p w14:paraId="0863857D" w14:textId="77777777" w:rsidR="00673EB6" w:rsidRPr="00937399" w:rsidRDefault="00673EB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Ethnic and gender diversity</w:t>
            </w:r>
          </w:p>
          <w:p w14:paraId="6D04C009" w14:textId="77777777" w:rsidR="00673EB6" w:rsidRPr="00937399" w:rsidRDefault="00673EB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Inter-collegiate sports</w:t>
            </w:r>
          </w:p>
          <w:p w14:paraId="148865EF" w14:textId="77777777" w:rsidR="00560DD2" w:rsidRPr="00560DD2" w:rsidRDefault="00673EB6" w:rsidP="00986649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250" w:hanging="270"/>
              <w:rPr>
                <w:rFonts w:ascii="Tw Cen MT" w:hAnsi="Tw Cen MT"/>
              </w:rPr>
            </w:pPr>
            <w:r w:rsidRPr="00937399">
              <w:rPr>
                <w:rFonts w:ascii="Tw Cen MT" w:hAnsi="Tw Cen MT" w:cs="Helvetica"/>
                <w:color w:val="000000"/>
              </w:rPr>
              <w:t>Special interest organizations/clubs</w:t>
            </w:r>
          </w:p>
          <w:p w14:paraId="0F378BF7" w14:textId="276B0C07" w:rsidR="00673EB6" w:rsidRDefault="000E0FF6" w:rsidP="00986649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250" w:hanging="270"/>
              <w:rPr>
                <w:rFonts w:ascii="Tw Cen MT" w:hAnsi="Tw Cen MT"/>
              </w:rPr>
            </w:pPr>
            <w:r>
              <w:rPr>
                <w:rFonts w:ascii="Tw Cen MT" w:hAnsi="Tw Cen MT" w:cs="Helvetica"/>
                <w:color w:val="000000"/>
              </w:rPr>
              <w:t>Greek life</w:t>
            </w:r>
          </w:p>
        </w:tc>
        <w:tc>
          <w:tcPr>
            <w:tcW w:w="4230" w:type="dxa"/>
          </w:tcPr>
          <w:p w14:paraId="13DE6891" w14:textId="78EB6C14" w:rsidR="00673EB6" w:rsidRPr="00937399" w:rsidRDefault="00673EB6" w:rsidP="00EB69A0">
            <w:pPr>
              <w:pStyle w:val="Heading3"/>
              <w:jc w:val="center"/>
              <w:rPr>
                <w:color w:val="2D3B45"/>
              </w:rPr>
            </w:pPr>
            <w:r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L</w:t>
            </w:r>
            <w:r w:rsidR="00C3724D">
              <w:rPr>
                <w:rStyle w:val="Strong"/>
                <w:rFonts w:ascii="Tw Cen MT" w:hAnsi="Tw Cen MT" w:cs="Helvetica"/>
                <w:color w:val="800000"/>
                <w:sz w:val="27"/>
                <w:szCs w:val="27"/>
              </w:rPr>
              <w:t>OCATION</w:t>
            </w:r>
          </w:p>
          <w:p w14:paraId="626E6A1B" w14:textId="142059CA" w:rsidR="00D96AC5" w:rsidRPr="00D96AC5" w:rsidRDefault="00B43FA2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>
              <w:rPr>
                <w:rFonts w:ascii="Tw Cen MT" w:hAnsi="Tw Cen MT" w:cs="Helvetica"/>
                <w:color w:val="2D3B45"/>
              </w:rPr>
              <w:t xml:space="preserve">Are industries/companies that you want to work for </w:t>
            </w:r>
            <w:r w:rsidR="000B200B">
              <w:rPr>
                <w:rFonts w:ascii="Tw Cen MT" w:hAnsi="Tw Cen MT" w:cs="Helvetica"/>
                <w:color w:val="2D3B45"/>
              </w:rPr>
              <w:t>close by?</w:t>
            </w:r>
          </w:p>
          <w:p w14:paraId="77E0015F" w14:textId="0D48DCF3" w:rsidR="00673EB6" w:rsidRPr="00937399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 xml:space="preserve">Small town or </w:t>
            </w:r>
            <w:r w:rsidR="00651C84">
              <w:rPr>
                <w:rFonts w:ascii="Tw Cen MT" w:hAnsi="Tw Cen MT" w:cs="Helvetica"/>
                <w:color w:val="000000"/>
              </w:rPr>
              <w:t xml:space="preserve">big </w:t>
            </w:r>
            <w:r w:rsidRPr="00937399">
              <w:rPr>
                <w:rFonts w:ascii="Tw Cen MT" w:hAnsi="Tw Cen MT" w:cs="Helvetica"/>
                <w:color w:val="000000"/>
              </w:rPr>
              <w:t>city</w:t>
            </w:r>
            <w:r w:rsidR="0006034D">
              <w:rPr>
                <w:rFonts w:ascii="Tw Cen MT" w:hAnsi="Tw Cen MT" w:cs="Helvetica"/>
                <w:color w:val="000000"/>
              </w:rPr>
              <w:t xml:space="preserve"> - do you care?</w:t>
            </w:r>
          </w:p>
          <w:p w14:paraId="67A18B07" w14:textId="0B196935" w:rsidR="00673EB6" w:rsidRPr="00937399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>Transportation</w:t>
            </w:r>
            <w:r w:rsidR="000D52B5">
              <w:rPr>
                <w:rFonts w:ascii="Tw Cen MT" w:hAnsi="Tw Cen MT" w:cs="Helvetica"/>
                <w:color w:val="000000"/>
              </w:rPr>
              <w:t xml:space="preserve"> options and costs. W</w:t>
            </w:r>
            <w:r w:rsidRPr="00937399">
              <w:rPr>
                <w:rFonts w:ascii="Tw Cen MT" w:hAnsi="Tw Cen MT" w:cs="Helvetica"/>
                <w:color w:val="000000"/>
              </w:rPr>
              <w:t>ill you need a car to get around or is public transportation readily available</w:t>
            </w:r>
            <w:r w:rsidR="000D52B5">
              <w:rPr>
                <w:rFonts w:ascii="Tw Cen MT" w:hAnsi="Tw Cen MT" w:cs="Helvetica"/>
                <w:color w:val="000000"/>
              </w:rPr>
              <w:t xml:space="preserve">? If you </w:t>
            </w:r>
            <w:r w:rsidR="000F4170">
              <w:rPr>
                <w:rFonts w:ascii="Tw Cen MT" w:hAnsi="Tw Cen MT" w:cs="Helvetica"/>
                <w:color w:val="000000"/>
              </w:rPr>
              <w:t xml:space="preserve">need a car you </w:t>
            </w:r>
            <w:r w:rsidR="003F3E77">
              <w:rPr>
                <w:rFonts w:ascii="Tw Cen MT" w:hAnsi="Tw Cen MT" w:cs="Helvetica"/>
                <w:color w:val="000000"/>
              </w:rPr>
              <w:t>must</w:t>
            </w:r>
            <w:r w:rsidR="000F4170">
              <w:rPr>
                <w:rFonts w:ascii="Tw Cen MT" w:hAnsi="Tw Cen MT" w:cs="Helvetica"/>
                <w:color w:val="000000"/>
              </w:rPr>
              <w:t xml:space="preserve"> </w:t>
            </w:r>
            <w:r w:rsidR="00404150">
              <w:rPr>
                <w:rFonts w:ascii="Tw Cen MT" w:hAnsi="Tw Cen MT" w:cs="Helvetica"/>
                <w:color w:val="000000"/>
              </w:rPr>
              <w:t>account for</w:t>
            </w:r>
            <w:r w:rsidR="000F4170">
              <w:rPr>
                <w:rFonts w:ascii="Tw Cen MT" w:hAnsi="Tw Cen MT" w:cs="Helvetica"/>
                <w:color w:val="000000"/>
              </w:rPr>
              <w:t xml:space="preserve"> parking, gas, and insurance costs.</w:t>
            </w:r>
          </w:p>
          <w:p w14:paraId="3B5F6C93" w14:textId="7A1CD011" w:rsidR="00673EB6" w:rsidRPr="00280FAF" w:rsidRDefault="00673EB6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</w:rPr>
            </w:pPr>
            <w:r w:rsidRPr="00937399">
              <w:rPr>
                <w:rFonts w:ascii="Tw Cen MT" w:hAnsi="Tw Cen MT" w:cs="Helvetica"/>
                <w:color w:val="000000"/>
              </w:rPr>
              <w:t xml:space="preserve">Are the activities you enjoy accessible </w:t>
            </w:r>
            <w:r w:rsidR="00885E41">
              <w:rPr>
                <w:rFonts w:ascii="Tw Cen MT" w:hAnsi="Tw Cen MT" w:cs="Helvetica"/>
                <w:color w:val="000000"/>
              </w:rPr>
              <w:t>(</w:t>
            </w:r>
            <w:r w:rsidRPr="00937399">
              <w:rPr>
                <w:rFonts w:ascii="Tw Cen MT" w:hAnsi="Tw Cen MT" w:cs="Helvetica"/>
                <w:color w:val="000000"/>
              </w:rPr>
              <w:t xml:space="preserve">surfing, hiking, </w:t>
            </w:r>
            <w:r w:rsidR="00702C20">
              <w:rPr>
                <w:rFonts w:ascii="Tw Cen MT" w:hAnsi="Tw Cen MT" w:cs="Helvetica"/>
                <w:color w:val="000000"/>
              </w:rPr>
              <w:t xml:space="preserve">shopping, </w:t>
            </w:r>
            <w:r w:rsidRPr="00937399">
              <w:rPr>
                <w:rFonts w:ascii="Tw Cen MT" w:hAnsi="Tw Cen MT" w:cs="Helvetica"/>
                <w:color w:val="000000"/>
              </w:rPr>
              <w:t>nightlife, etc.)</w:t>
            </w:r>
          </w:p>
          <w:p w14:paraId="61012CEA" w14:textId="448E55CB" w:rsidR="00673EB6" w:rsidRPr="00C07646" w:rsidRDefault="00280FAF" w:rsidP="00986649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250"/>
              </w:tabs>
              <w:spacing w:before="100" w:beforeAutospacing="1" w:after="100" w:afterAutospacing="1"/>
              <w:ind w:left="250" w:hanging="250"/>
              <w:rPr>
                <w:rFonts w:ascii="Tw Cen MT" w:hAnsi="Tw Cen MT" w:cs="Helvetica"/>
                <w:color w:val="2D3B45"/>
                <w:szCs w:val="24"/>
              </w:rPr>
            </w:pPr>
            <w:r w:rsidRPr="00937399">
              <w:rPr>
                <w:rFonts w:ascii="Tw Cen MT" w:hAnsi="Tw Cen MT" w:cs="Helvetica"/>
                <w:color w:val="000000"/>
              </w:rPr>
              <w:t>Distance to home</w:t>
            </w:r>
            <w:r>
              <w:rPr>
                <w:rFonts w:ascii="Tw Cen MT" w:hAnsi="Tw Cen MT" w:cs="Helvetica"/>
                <w:color w:val="000000"/>
              </w:rPr>
              <w:t>.</w:t>
            </w:r>
            <w:r w:rsidRPr="00937399">
              <w:rPr>
                <w:rFonts w:ascii="Tw Cen MT" w:hAnsi="Tw Cen MT" w:cs="Helvetica"/>
                <w:color w:val="000000"/>
              </w:rPr>
              <w:t xml:space="preserve"> </w:t>
            </w:r>
            <w:r w:rsidR="000A561A">
              <w:rPr>
                <w:rFonts w:ascii="Tw Cen MT" w:hAnsi="Tw Cen MT" w:cs="Helvetica"/>
                <w:color w:val="000000"/>
              </w:rPr>
              <w:t>W</w:t>
            </w:r>
            <w:r w:rsidR="000A561A" w:rsidRPr="00937399">
              <w:rPr>
                <w:rFonts w:ascii="Tw Cen MT" w:hAnsi="Tw Cen MT" w:cs="Helvetica"/>
                <w:color w:val="000000"/>
              </w:rPr>
              <w:t>ill you get home sick</w:t>
            </w:r>
            <w:r w:rsidR="000A561A">
              <w:rPr>
                <w:rFonts w:ascii="Tw Cen MT" w:hAnsi="Tw Cen MT" w:cs="Helvetica"/>
                <w:color w:val="000000"/>
              </w:rPr>
              <w:t xml:space="preserve">? </w:t>
            </w:r>
            <w:r w:rsidR="00ED7CD3">
              <w:rPr>
                <w:rFonts w:ascii="Tw Cen MT" w:hAnsi="Tw Cen MT" w:cs="Helvetica"/>
                <w:color w:val="000000"/>
              </w:rPr>
              <w:t xml:space="preserve">Can you </w:t>
            </w:r>
            <w:r w:rsidRPr="00937399">
              <w:rPr>
                <w:rFonts w:ascii="Tw Cen MT" w:hAnsi="Tw Cen MT" w:cs="Helvetica"/>
                <w:color w:val="000000"/>
              </w:rPr>
              <w:t>afford tra</w:t>
            </w:r>
            <w:r w:rsidR="00462491">
              <w:rPr>
                <w:rFonts w:ascii="Tw Cen MT" w:hAnsi="Tw Cen MT" w:cs="Helvetica"/>
                <w:color w:val="000000"/>
              </w:rPr>
              <w:t>veling</w:t>
            </w:r>
            <w:r w:rsidRPr="00937399">
              <w:rPr>
                <w:rFonts w:ascii="Tw Cen MT" w:hAnsi="Tw Cen MT" w:cs="Helvetica"/>
                <w:color w:val="000000"/>
              </w:rPr>
              <w:t xml:space="preserve"> costs to visit family during breaks</w:t>
            </w:r>
            <w:r>
              <w:rPr>
                <w:rFonts w:ascii="Tw Cen MT" w:hAnsi="Tw Cen MT" w:cs="Helvetica"/>
                <w:color w:val="000000"/>
              </w:rPr>
              <w:t>?</w:t>
            </w:r>
            <w:r w:rsidRPr="00937399">
              <w:rPr>
                <w:rFonts w:ascii="Tw Cen MT" w:hAnsi="Tw Cen MT" w:cs="Helvetica"/>
                <w:color w:val="000000"/>
              </w:rPr>
              <w:t xml:space="preserve"> </w:t>
            </w:r>
            <w:r>
              <w:rPr>
                <w:rFonts w:ascii="Tw Cen MT" w:hAnsi="Tw Cen MT" w:cs="Helvetica"/>
                <w:color w:val="000000"/>
              </w:rPr>
              <w:t xml:space="preserve">If </w:t>
            </w:r>
            <w:r w:rsidR="003F3E77">
              <w:rPr>
                <w:rFonts w:ascii="Tw Cen MT" w:hAnsi="Tw Cen MT" w:cs="Helvetica"/>
                <w:color w:val="000000"/>
              </w:rPr>
              <w:t>you are</w:t>
            </w:r>
            <w:r>
              <w:rPr>
                <w:rFonts w:ascii="Tw Cen MT" w:hAnsi="Tw Cen MT" w:cs="Helvetica"/>
                <w:color w:val="000000"/>
              </w:rPr>
              <w:t xml:space="preserve"> far from home, do you have</w:t>
            </w:r>
            <w:r w:rsidR="004066D6">
              <w:rPr>
                <w:rFonts w:ascii="Tw Cen MT" w:hAnsi="Tw Cen MT" w:cs="Helvetica"/>
                <w:color w:val="000000"/>
              </w:rPr>
              <w:t xml:space="preserve"> </w:t>
            </w:r>
            <w:r>
              <w:rPr>
                <w:rFonts w:ascii="Tw Cen MT" w:hAnsi="Tw Cen MT" w:cs="Helvetica"/>
                <w:color w:val="000000"/>
              </w:rPr>
              <w:t>support of other family</w:t>
            </w:r>
            <w:r w:rsidR="004066D6">
              <w:rPr>
                <w:rFonts w:ascii="Tw Cen MT" w:hAnsi="Tw Cen MT" w:cs="Helvetica"/>
                <w:color w:val="000000"/>
              </w:rPr>
              <w:t>/</w:t>
            </w:r>
            <w:r>
              <w:rPr>
                <w:rFonts w:ascii="Tw Cen MT" w:hAnsi="Tw Cen MT" w:cs="Helvetica"/>
                <w:color w:val="000000"/>
              </w:rPr>
              <w:t>friends in the area?</w:t>
            </w:r>
          </w:p>
        </w:tc>
      </w:tr>
    </w:tbl>
    <w:p w14:paraId="4A3FEF0A" w14:textId="77777777" w:rsidR="00B7604F" w:rsidRPr="00937399" w:rsidRDefault="00B7604F" w:rsidP="00202C7A">
      <w:pPr>
        <w:rPr>
          <w:rFonts w:ascii="Tw Cen MT" w:hAnsi="Tw Cen MT"/>
        </w:rPr>
      </w:pPr>
    </w:p>
    <w:p w14:paraId="0DD72CF2" w14:textId="77777777" w:rsidR="00AC0D23" w:rsidRPr="00937399" w:rsidRDefault="00AC0D23">
      <w:pPr>
        <w:rPr>
          <w:rFonts w:ascii="Tw Cen MT" w:hAnsi="Tw Cen MT"/>
        </w:rPr>
      </w:pPr>
    </w:p>
    <w:sectPr w:rsidR="00AC0D23" w:rsidRPr="00937399" w:rsidSect="00A77FB9">
      <w:pgSz w:w="15840" w:h="12240" w:orient="landscape"/>
      <w:pgMar w:top="279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1E94B" w14:textId="77777777" w:rsidR="004678D9" w:rsidRDefault="004678D9" w:rsidP="006E78B8">
      <w:r>
        <w:separator/>
      </w:r>
    </w:p>
  </w:endnote>
  <w:endnote w:type="continuationSeparator" w:id="0">
    <w:p w14:paraId="5D2F2D99" w14:textId="77777777" w:rsidR="004678D9" w:rsidRDefault="004678D9" w:rsidP="006E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E58E8" w14:textId="77777777" w:rsidR="004678D9" w:rsidRDefault="004678D9" w:rsidP="006E78B8">
      <w:r>
        <w:separator/>
      </w:r>
    </w:p>
  </w:footnote>
  <w:footnote w:type="continuationSeparator" w:id="0">
    <w:p w14:paraId="642AE262" w14:textId="77777777" w:rsidR="004678D9" w:rsidRDefault="004678D9" w:rsidP="006E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4E08"/>
    <w:multiLevelType w:val="multilevel"/>
    <w:tmpl w:val="8210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F1E8B"/>
    <w:multiLevelType w:val="multilevel"/>
    <w:tmpl w:val="BF9E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371E0"/>
    <w:multiLevelType w:val="hybridMultilevel"/>
    <w:tmpl w:val="DF020C48"/>
    <w:lvl w:ilvl="0" w:tplc="C2A00F8A">
      <w:start w:val="1"/>
      <w:numFmt w:val="bullet"/>
      <w:lvlText w:val="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AF44A78"/>
    <w:multiLevelType w:val="multilevel"/>
    <w:tmpl w:val="4642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21FA9"/>
    <w:multiLevelType w:val="hybridMultilevel"/>
    <w:tmpl w:val="DBC6EB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46E3CC0"/>
    <w:multiLevelType w:val="multilevel"/>
    <w:tmpl w:val="B50647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55E59"/>
    <w:multiLevelType w:val="multilevel"/>
    <w:tmpl w:val="7FD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31FC8"/>
    <w:multiLevelType w:val="multilevel"/>
    <w:tmpl w:val="030666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C22D2E"/>
    <w:multiLevelType w:val="multilevel"/>
    <w:tmpl w:val="ED8235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71266"/>
    <w:multiLevelType w:val="multilevel"/>
    <w:tmpl w:val="125CB1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21F14"/>
    <w:multiLevelType w:val="hybridMultilevel"/>
    <w:tmpl w:val="11B6EB88"/>
    <w:lvl w:ilvl="0" w:tplc="C2A00F8A">
      <w:start w:val="1"/>
      <w:numFmt w:val="bullet"/>
      <w:lvlText w:val="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760"/>
    <w:rsid w:val="00021BC4"/>
    <w:rsid w:val="000348DA"/>
    <w:rsid w:val="000376CF"/>
    <w:rsid w:val="00045FFB"/>
    <w:rsid w:val="00046B45"/>
    <w:rsid w:val="000555EE"/>
    <w:rsid w:val="0006034D"/>
    <w:rsid w:val="00064B0D"/>
    <w:rsid w:val="00067CDF"/>
    <w:rsid w:val="00091EEA"/>
    <w:rsid w:val="000A561A"/>
    <w:rsid w:val="000B08BB"/>
    <w:rsid w:val="000B200B"/>
    <w:rsid w:val="000C5E47"/>
    <w:rsid w:val="000D52B5"/>
    <w:rsid w:val="000E005F"/>
    <w:rsid w:val="000E0F72"/>
    <w:rsid w:val="000E0FF6"/>
    <w:rsid w:val="000F1F6B"/>
    <w:rsid w:val="000F2C2F"/>
    <w:rsid w:val="000F4170"/>
    <w:rsid w:val="001012B4"/>
    <w:rsid w:val="00143AEF"/>
    <w:rsid w:val="0014430D"/>
    <w:rsid w:val="00163A43"/>
    <w:rsid w:val="00167BCF"/>
    <w:rsid w:val="001A2E99"/>
    <w:rsid w:val="001A68F0"/>
    <w:rsid w:val="001B1987"/>
    <w:rsid w:val="001B7998"/>
    <w:rsid w:val="001C5643"/>
    <w:rsid w:val="001D7358"/>
    <w:rsid w:val="00202C7A"/>
    <w:rsid w:val="00217873"/>
    <w:rsid w:val="002319C2"/>
    <w:rsid w:val="00236673"/>
    <w:rsid w:val="00270D77"/>
    <w:rsid w:val="002711F0"/>
    <w:rsid w:val="002743F9"/>
    <w:rsid w:val="00280FAF"/>
    <w:rsid w:val="002905DE"/>
    <w:rsid w:val="00296D34"/>
    <w:rsid w:val="002A39D6"/>
    <w:rsid w:val="002B5DD0"/>
    <w:rsid w:val="002C7935"/>
    <w:rsid w:val="002E2267"/>
    <w:rsid w:val="002E484B"/>
    <w:rsid w:val="002E56B7"/>
    <w:rsid w:val="002F2EA9"/>
    <w:rsid w:val="002F7F98"/>
    <w:rsid w:val="00304EED"/>
    <w:rsid w:val="0030649D"/>
    <w:rsid w:val="00332ECB"/>
    <w:rsid w:val="00375F9A"/>
    <w:rsid w:val="00390D36"/>
    <w:rsid w:val="003954F2"/>
    <w:rsid w:val="0039690C"/>
    <w:rsid w:val="003A7DE8"/>
    <w:rsid w:val="003B1D32"/>
    <w:rsid w:val="003B3551"/>
    <w:rsid w:val="003C2877"/>
    <w:rsid w:val="003E6A2E"/>
    <w:rsid w:val="003F3E77"/>
    <w:rsid w:val="00401DD7"/>
    <w:rsid w:val="00404150"/>
    <w:rsid w:val="004066D6"/>
    <w:rsid w:val="00435918"/>
    <w:rsid w:val="004536D9"/>
    <w:rsid w:val="00462491"/>
    <w:rsid w:val="00466A50"/>
    <w:rsid w:val="004678D9"/>
    <w:rsid w:val="00472490"/>
    <w:rsid w:val="004B4700"/>
    <w:rsid w:val="004C2241"/>
    <w:rsid w:val="004E0DD0"/>
    <w:rsid w:val="004F7C1C"/>
    <w:rsid w:val="005036D5"/>
    <w:rsid w:val="00503EA4"/>
    <w:rsid w:val="00514CF6"/>
    <w:rsid w:val="005209CA"/>
    <w:rsid w:val="00526CCE"/>
    <w:rsid w:val="00536E2F"/>
    <w:rsid w:val="00551DF5"/>
    <w:rsid w:val="005535C0"/>
    <w:rsid w:val="00554117"/>
    <w:rsid w:val="00556F58"/>
    <w:rsid w:val="00560DD2"/>
    <w:rsid w:val="00565720"/>
    <w:rsid w:val="00574B58"/>
    <w:rsid w:val="005A25A1"/>
    <w:rsid w:val="005A5B42"/>
    <w:rsid w:val="005A7915"/>
    <w:rsid w:val="005C2F44"/>
    <w:rsid w:val="005C70DF"/>
    <w:rsid w:val="005E3A9D"/>
    <w:rsid w:val="005E4694"/>
    <w:rsid w:val="005E5012"/>
    <w:rsid w:val="005E62EB"/>
    <w:rsid w:val="005F3FD5"/>
    <w:rsid w:val="006213CF"/>
    <w:rsid w:val="00632702"/>
    <w:rsid w:val="006371E1"/>
    <w:rsid w:val="0064389D"/>
    <w:rsid w:val="00651C84"/>
    <w:rsid w:val="00653197"/>
    <w:rsid w:val="00673EB6"/>
    <w:rsid w:val="00675826"/>
    <w:rsid w:val="00684855"/>
    <w:rsid w:val="006A1219"/>
    <w:rsid w:val="006B7907"/>
    <w:rsid w:val="006D327D"/>
    <w:rsid w:val="006E78B8"/>
    <w:rsid w:val="00702C20"/>
    <w:rsid w:val="00705226"/>
    <w:rsid w:val="007134B0"/>
    <w:rsid w:val="00713B56"/>
    <w:rsid w:val="00716B49"/>
    <w:rsid w:val="00720A56"/>
    <w:rsid w:val="00722FE5"/>
    <w:rsid w:val="00724772"/>
    <w:rsid w:val="007247EB"/>
    <w:rsid w:val="00731241"/>
    <w:rsid w:val="00747125"/>
    <w:rsid w:val="007471A9"/>
    <w:rsid w:val="007745C7"/>
    <w:rsid w:val="00776C56"/>
    <w:rsid w:val="0078474E"/>
    <w:rsid w:val="00784E47"/>
    <w:rsid w:val="00791D8A"/>
    <w:rsid w:val="007A0D80"/>
    <w:rsid w:val="007A58F0"/>
    <w:rsid w:val="007A702B"/>
    <w:rsid w:val="007B2647"/>
    <w:rsid w:val="007C4A4E"/>
    <w:rsid w:val="007C68A9"/>
    <w:rsid w:val="007D3392"/>
    <w:rsid w:val="007D3D8E"/>
    <w:rsid w:val="007D4B5F"/>
    <w:rsid w:val="00800F0E"/>
    <w:rsid w:val="00821A53"/>
    <w:rsid w:val="0082434F"/>
    <w:rsid w:val="008326E9"/>
    <w:rsid w:val="0084465D"/>
    <w:rsid w:val="00875E62"/>
    <w:rsid w:val="00885E41"/>
    <w:rsid w:val="00895DD3"/>
    <w:rsid w:val="008A17FF"/>
    <w:rsid w:val="008B31F4"/>
    <w:rsid w:val="008C7414"/>
    <w:rsid w:val="008F29D9"/>
    <w:rsid w:val="00913948"/>
    <w:rsid w:val="00925A94"/>
    <w:rsid w:val="009356E3"/>
    <w:rsid w:val="00937399"/>
    <w:rsid w:val="009405A5"/>
    <w:rsid w:val="00952F06"/>
    <w:rsid w:val="00956DFC"/>
    <w:rsid w:val="009829E5"/>
    <w:rsid w:val="00986649"/>
    <w:rsid w:val="00995D64"/>
    <w:rsid w:val="009A6CBD"/>
    <w:rsid w:val="009A708C"/>
    <w:rsid w:val="009D12DB"/>
    <w:rsid w:val="009E3760"/>
    <w:rsid w:val="00A20E45"/>
    <w:rsid w:val="00A37892"/>
    <w:rsid w:val="00A45137"/>
    <w:rsid w:val="00A45BF6"/>
    <w:rsid w:val="00A667D4"/>
    <w:rsid w:val="00A71B7E"/>
    <w:rsid w:val="00A77FB9"/>
    <w:rsid w:val="00A87007"/>
    <w:rsid w:val="00A877A2"/>
    <w:rsid w:val="00A96FB6"/>
    <w:rsid w:val="00AA2BFF"/>
    <w:rsid w:val="00AB5244"/>
    <w:rsid w:val="00AC0D23"/>
    <w:rsid w:val="00AC1B5E"/>
    <w:rsid w:val="00AD23C7"/>
    <w:rsid w:val="00AF2E03"/>
    <w:rsid w:val="00B02A9C"/>
    <w:rsid w:val="00B03134"/>
    <w:rsid w:val="00B054C7"/>
    <w:rsid w:val="00B138FB"/>
    <w:rsid w:val="00B2324E"/>
    <w:rsid w:val="00B34712"/>
    <w:rsid w:val="00B43FA2"/>
    <w:rsid w:val="00B7604F"/>
    <w:rsid w:val="00B767F0"/>
    <w:rsid w:val="00B809EE"/>
    <w:rsid w:val="00B8324C"/>
    <w:rsid w:val="00B83B9A"/>
    <w:rsid w:val="00B95326"/>
    <w:rsid w:val="00BA2255"/>
    <w:rsid w:val="00BB6E57"/>
    <w:rsid w:val="00BE15AF"/>
    <w:rsid w:val="00BF449E"/>
    <w:rsid w:val="00C04FE9"/>
    <w:rsid w:val="00C07646"/>
    <w:rsid w:val="00C1226E"/>
    <w:rsid w:val="00C12B13"/>
    <w:rsid w:val="00C16E41"/>
    <w:rsid w:val="00C17E2B"/>
    <w:rsid w:val="00C3724D"/>
    <w:rsid w:val="00C53AD5"/>
    <w:rsid w:val="00C5772C"/>
    <w:rsid w:val="00C61FFF"/>
    <w:rsid w:val="00C710D1"/>
    <w:rsid w:val="00CB2BFD"/>
    <w:rsid w:val="00CD00C6"/>
    <w:rsid w:val="00CD448C"/>
    <w:rsid w:val="00CE27DC"/>
    <w:rsid w:val="00CE3B86"/>
    <w:rsid w:val="00CE3DB1"/>
    <w:rsid w:val="00CF4CD0"/>
    <w:rsid w:val="00D03CB6"/>
    <w:rsid w:val="00D14CED"/>
    <w:rsid w:val="00D17525"/>
    <w:rsid w:val="00D17C6F"/>
    <w:rsid w:val="00D27158"/>
    <w:rsid w:val="00D27A20"/>
    <w:rsid w:val="00D45C20"/>
    <w:rsid w:val="00D52569"/>
    <w:rsid w:val="00D608AF"/>
    <w:rsid w:val="00D66C12"/>
    <w:rsid w:val="00D84A6C"/>
    <w:rsid w:val="00D92AC0"/>
    <w:rsid w:val="00D96AC5"/>
    <w:rsid w:val="00D97F43"/>
    <w:rsid w:val="00DB635C"/>
    <w:rsid w:val="00DC6E22"/>
    <w:rsid w:val="00DC764F"/>
    <w:rsid w:val="00DD1179"/>
    <w:rsid w:val="00DE1CD0"/>
    <w:rsid w:val="00DE4788"/>
    <w:rsid w:val="00E24D3A"/>
    <w:rsid w:val="00E42C44"/>
    <w:rsid w:val="00E52F29"/>
    <w:rsid w:val="00E903CC"/>
    <w:rsid w:val="00EA47FB"/>
    <w:rsid w:val="00EB2609"/>
    <w:rsid w:val="00EB69A0"/>
    <w:rsid w:val="00EC77ED"/>
    <w:rsid w:val="00ED4C82"/>
    <w:rsid w:val="00ED7CD3"/>
    <w:rsid w:val="00EE4DA2"/>
    <w:rsid w:val="00EE526A"/>
    <w:rsid w:val="00F03EBA"/>
    <w:rsid w:val="00F17C31"/>
    <w:rsid w:val="00F36F48"/>
    <w:rsid w:val="00F37247"/>
    <w:rsid w:val="00F372C0"/>
    <w:rsid w:val="00F415FD"/>
    <w:rsid w:val="00F4486E"/>
    <w:rsid w:val="00F46B57"/>
    <w:rsid w:val="00F91592"/>
    <w:rsid w:val="00F95272"/>
    <w:rsid w:val="00F9551B"/>
    <w:rsid w:val="00FA12E8"/>
    <w:rsid w:val="00FB3FE7"/>
    <w:rsid w:val="00FC1E25"/>
    <w:rsid w:val="00FC6D35"/>
    <w:rsid w:val="00FE30DA"/>
    <w:rsid w:val="00FE501D"/>
    <w:rsid w:val="00FE6A58"/>
    <w:rsid w:val="00FF1910"/>
    <w:rsid w:val="00FF3C38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0AEF"/>
  <w15:chartTrackingRefBased/>
  <w15:docId w15:val="{AC9D2F15-B7A1-4B10-9DB2-59253D0E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90C"/>
  </w:style>
  <w:style w:type="paragraph" w:styleId="Heading1">
    <w:name w:val="heading 1"/>
    <w:basedOn w:val="Normal"/>
    <w:next w:val="Normal"/>
    <w:link w:val="Heading1Char"/>
    <w:uiPriority w:val="9"/>
    <w:qFormat/>
    <w:rsid w:val="00AC0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53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9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937399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37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8B8"/>
  </w:style>
  <w:style w:type="paragraph" w:styleId="Footer">
    <w:name w:val="footer"/>
    <w:basedOn w:val="Normal"/>
    <w:link w:val="FooterChar"/>
    <w:uiPriority w:val="99"/>
    <w:unhideWhenUsed/>
    <w:rsid w:val="006E7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8B8"/>
  </w:style>
  <w:style w:type="paragraph" w:styleId="NormalWeb">
    <w:name w:val="Normal (Web)"/>
    <w:basedOn w:val="Normal"/>
    <w:uiPriority w:val="99"/>
    <w:semiHidden/>
    <w:unhideWhenUsed/>
    <w:rsid w:val="006E78B8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8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9C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E4DA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937399"/>
    <w:rPr>
      <w:rFonts w:eastAsia="Times New Roman" w:cs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937399"/>
    <w:rPr>
      <w:b/>
      <w:bCs/>
    </w:rPr>
  </w:style>
  <w:style w:type="character" w:customStyle="1" w:styleId="screenreader-only">
    <w:name w:val="screenreader-only"/>
    <w:basedOn w:val="DefaultParagraphFont"/>
    <w:rsid w:val="00937399"/>
  </w:style>
  <w:style w:type="character" w:customStyle="1" w:styleId="Heading1Char">
    <w:name w:val="Heading 1 Char"/>
    <w:basedOn w:val="DefaultParagraphFont"/>
    <w:link w:val="Heading1"/>
    <w:uiPriority w:val="9"/>
    <w:rsid w:val="00AC0D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53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9A0"/>
    <w:rPr>
      <w:rFonts w:asciiTheme="majorHAnsi" w:eastAsiaTheme="majorEastAsia" w:hAnsiTheme="majorHAnsi" w:cstheme="majorBidi"/>
      <w:color w:val="1F4D78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ed.gov/collegenavigator/" TargetMode="External"/><Relationship Id="rId13" Type="http://schemas.openxmlformats.org/officeDocument/2006/relationships/hyperlink" Target="https://nces.ed.gov/collegenavigator/" TargetMode="External"/><Relationship Id="rId18" Type="http://schemas.openxmlformats.org/officeDocument/2006/relationships/hyperlink" Target="https://www.hacu.net/assnfe/CompanyDirectory.asp?SEARCH_TYPE=21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http://thehundred-seven.org/matchme.php" TargetMode="External"/><Relationship Id="rId17" Type="http://schemas.openxmlformats.org/officeDocument/2006/relationships/hyperlink" Target="http://thehundred-seven.org/matchme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uesavingsfinder.wiche.edu/search-results.ph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uesavingsfinder.wiche.edu/search-results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ureka.org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eureka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gfuture.collegeboard.org/" TargetMode="External"/><Relationship Id="rId14" Type="http://schemas.openxmlformats.org/officeDocument/2006/relationships/hyperlink" Target="https://bigfuture.collegeboard.org/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840142705644AA2CA825D792E9A5" ma:contentTypeVersion="1" ma:contentTypeDescription="Create a new document." ma:contentTypeScope="" ma:versionID="8d3d6d7b072b1a610381c57244aa9b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37E72D-EE8C-40A0-B40C-4D3FD773C96C}"/>
</file>

<file path=customXml/itemProps2.xml><?xml version="1.0" encoding="utf-8"?>
<ds:datastoreItem xmlns:ds="http://schemas.openxmlformats.org/officeDocument/2006/customXml" ds:itemID="{2791DBE4-F62A-4D69-ADE8-CF76BA1A2AEE}"/>
</file>

<file path=customXml/itemProps3.xml><?xml version="1.0" encoding="utf-8"?>
<ds:datastoreItem xmlns:ds="http://schemas.openxmlformats.org/officeDocument/2006/customXml" ds:itemID="{938FE4FA-7396-4C2C-B048-89B1B1E304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478</Words>
  <Characters>2539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Schlanger, David</dc:creator>
  <cp:keywords/>
  <dc:description/>
  <cp:lastModifiedBy>Brittnee Quintanar</cp:lastModifiedBy>
  <cp:revision>20</cp:revision>
  <cp:lastPrinted>2019-09-18T15:31:00Z</cp:lastPrinted>
  <dcterms:created xsi:type="dcterms:W3CDTF">2021-03-02T04:56:00Z</dcterms:created>
  <dcterms:modified xsi:type="dcterms:W3CDTF">2021-03-03T20:02:00Z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0x0101004913840142705644AA2CA825D792E9A5</vt:lpwstr>
  </property>
</Properties>
</file>